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3D622B" w14:textId="77777777" w:rsidR="0016238E" w:rsidRPr="00597B30" w:rsidRDefault="004B4A17" w:rsidP="0016238E">
      <w:pPr>
        <w:pStyle w:val="Header"/>
        <w:tabs>
          <w:tab w:val="clear" w:pos="4320"/>
          <w:tab w:val="clear" w:pos="8640"/>
        </w:tabs>
        <w:jc w:val="center"/>
        <w:rPr>
          <w:rFonts w:ascii="Arial" w:hAnsi="Arial"/>
          <w:b/>
          <w:color w:val="008000"/>
          <w:sz w:val="36"/>
          <w:lang w:val="en-CA"/>
        </w:rPr>
      </w:pPr>
      <w:bookmarkStart w:id="0" w:name="_GoBack"/>
      <w:bookmarkEnd w:id="0"/>
      <w:r w:rsidRPr="00597B30">
        <w:rPr>
          <w:rFonts w:ascii="Arial" w:hAnsi="Arial"/>
          <w:b/>
          <w:color w:val="008000"/>
          <w:sz w:val="36"/>
          <w:lang w:val="en-CA"/>
        </w:rPr>
        <w:t>Invasive Species</w:t>
      </w:r>
    </w:p>
    <w:p w14:paraId="4AEBD4AD" w14:textId="77777777" w:rsidR="0016238E" w:rsidRPr="00597B30" w:rsidRDefault="004A314C" w:rsidP="0016238E">
      <w:pPr>
        <w:pStyle w:val="Header"/>
        <w:tabs>
          <w:tab w:val="clear" w:pos="4320"/>
          <w:tab w:val="clear" w:pos="8640"/>
        </w:tabs>
        <w:jc w:val="center"/>
        <w:rPr>
          <w:rFonts w:ascii="Arial" w:hAnsi="Arial"/>
          <w:b/>
          <w:color w:val="008000"/>
          <w:sz w:val="36"/>
          <w:lang w:val="en-CA"/>
        </w:rPr>
      </w:pPr>
      <w:r w:rsidRPr="00597B30">
        <w:rPr>
          <w:rFonts w:ascii="Arial" w:hAnsi="Arial"/>
          <w:b/>
          <w:color w:val="008000"/>
          <w:sz w:val="36"/>
          <w:lang w:val="en-CA"/>
        </w:rPr>
        <w:t>Student Worksheet</w:t>
      </w:r>
    </w:p>
    <w:p w14:paraId="544ACE82" w14:textId="77777777" w:rsidR="0016238E" w:rsidRPr="00597B30" w:rsidRDefault="0016238E" w:rsidP="00E22865">
      <w:pPr>
        <w:jc w:val="center"/>
        <w:rPr>
          <w:lang w:val="en-CA"/>
        </w:rPr>
      </w:pPr>
    </w:p>
    <w:p w14:paraId="54E12D03" w14:textId="245BE091" w:rsidR="00916722" w:rsidRPr="00597B30" w:rsidRDefault="00A37DA5" w:rsidP="00E22865">
      <w:pPr>
        <w:jc w:val="center"/>
        <w:rPr>
          <w:lang w:val="en-CA"/>
        </w:rPr>
      </w:pPr>
      <w:r>
        <w:rPr>
          <w:noProof/>
          <w:lang w:val="en-CA"/>
        </w:rPr>
        <w:drawing>
          <wp:inline distT="0" distB="0" distL="0" distR="0" wp14:anchorId="19029A47" wp14:editId="754CF4E5">
            <wp:extent cx="3838575" cy="2562225"/>
            <wp:effectExtent l="0" t="0" r="0" b="0"/>
            <wp:docPr id="1" name="Picture 1" descr="800px-Asian_long-horned_beetle_-_Kyle_Rami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0px-Asian_long-horned_beetle_-_Kyle_Ramirez"/>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38575" cy="2562225"/>
                    </a:xfrm>
                    <a:prstGeom prst="rect">
                      <a:avLst/>
                    </a:prstGeom>
                    <a:noFill/>
                    <a:ln>
                      <a:noFill/>
                    </a:ln>
                  </pic:spPr>
                </pic:pic>
              </a:graphicData>
            </a:graphic>
          </wp:inline>
        </w:drawing>
      </w:r>
    </w:p>
    <w:p w14:paraId="5D88B97C" w14:textId="77777777" w:rsidR="00916722" w:rsidRPr="00597B30" w:rsidRDefault="00E22865" w:rsidP="00E22865">
      <w:pPr>
        <w:rPr>
          <w:lang w:val="en-CA"/>
        </w:rPr>
      </w:pPr>
      <w:r w:rsidRPr="00597B30">
        <w:rPr>
          <w:lang w:val="en-CA"/>
        </w:rPr>
        <w:tab/>
      </w:r>
      <w:r w:rsidRPr="00597B30">
        <w:rPr>
          <w:lang w:val="en-CA"/>
        </w:rPr>
        <w:tab/>
      </w:r>
      <w:r w:rsidRPr="00597B30">
        <w:rPr>
          <w:lang w:val="en-CA"/>
        </w:rPr>
        <w:tab/>
      </w:r>
      <w:r w:rsidRPr="00597B30">
        <w:rPr>
          <w:lang w:val="en-CA"/>
        </w:rPr>
        <w:tab/>
      </w:r>
      <w:r w:rsidR="004A314C" w:rsidRPr="00597B30">
        <w:rPr>
          <w:lang w:val="en-CA"/>
        </w:rPr>
        <w:t>Asian long-horned beetle (</w:t>
      </w:r>
      <w:r w:rsidR="004A314C" w:rsidRPr="00597B30">
        <w:rPr>
          <w:i/>
          <w:lang w:val="en-CA"/>
        </w:rPr>
        <w:t>Anoplophora glabripennis</w:t>
      </w:r>
      <w:r w:rsidR="004A314C" w:rsidRPr="00597B30">
        <w:rPr>
          <w:lang w:val="en-CA"/>
        </w:rPr>
        <w:t>).</w:t>
      </w:r>
    </w:p>
    <w:p w14:paraId="6140AB61" w14:textId="77777777" w:rsidR="0016238E" w:rsidRPr="00990B46" w:rsidRDefault="00916722" w:rsidP="00916722">
      <w:pPr>
        <w:rPr>
          <w:sz w:val="22"/>
          <w:szCs w:val="22"/>
          <w:lang w:val="fr-CA"/>
        </w:rPr>
      </w:pPr>
      <w:r w:rsidRPr="00597B30">
        <w:rPr>
          <w:lang w:val="en-CA"/>
        </w:rPr>
        <w:tab/>
      </w:r>
      <w:r w:rsidR="004A314C" w:rsidRPr="00597B30">
        <w:rPr>
          <w:lang w:val="en-CA"/>
        </w:rPr>
        <w:tab/>
      </w:r>
      <w:r w:rsidR="004A314C" w:rsidRPr="00597B30">
        <w:rPr>
          <w:lang w:val="en-CA"/>
        </w:rPr>
        <w:tab/>
      </w:r>
      <w:r w:rsidRPr="00597B30">
        <w:rPr>
          <w:lang w:val="en-CA"/>
        </w:rPr>
        <w:tab/>
      </w:r>
      <w:r w:rsidR="004A314C" w:rsidRPr="00990B46">
        <w:rPr>
          <w:sz w:val="22"/>
          <w:szCs w:val="22"/>
          <w:lang w:val="fr-CA"/>
        </w:rPr>
        <w:t>Kyle T. Ramirez © Kyle T. Ramirez</w:t>
      </w:r>
    </w:p>
    <w:p w14:paraId="08FB8035" w14:textId="77777777" w:rsidR="0016238E" w:rsidRPr="00990B46" w:rsidRDefault="0016238E" w:rsidP="0016238E">
      <w:pPr>
        <w:rPr>
          <w:lang w:val="fr-CA"/>
        </w:rPr>
      </w:pPr>
    </w:p>
    <w:p w14:paraId="33722E2C" w14:textId="77777777" w:rsidR="0016238E" w:rsidRPr="00597B30" w:rsidRDefault="004A314C" w:rsidP="0016238E">
      <w:pPr>
        <w:pStyle w:val="Heading2"/>
        <w:jc w:val="left"/>
        <w:rPr>
          <w:sz w:val="30"/>
          <w:szCs w:val="30"/>
          <w:lang w:val="en-CA"/>
        </w:rPr>
      </w:pPr>
      <w:r w:rsidRPr="00597B30">
        <w:rPr>
          <w:sz w:val="30"/>
          <w:szCs w:val="30"/>
          <w:lang w:val="en-CA"/>
        </w:rPr>
        <w:t>Introduction</w:t>
      </w:r>
    </w:p>
    <w:p w14:paraId="3E621B50" w14:textId="77777777" w:rsidR="0016238E" w:rsidRPr="00597B30" w:rsidRDefault="0016238E" w:rsidP="0016238E">
      <w:pPr>
        <w:rPr>
          <w:lang w:val="en-CA"/>
        </w:rPr>
      </w:pPr>
    </w:p>
    <w:p w14:paraId="54BE90EC" w14:textId="77777777" w:rsidR="0016238E" w:rsidRPr="00597B30" w:rsidRDefault="004A314C" w:rsidP="0016238E">
      <w:pPr>
        <w:rPr>
          <w:b/>
          <w:lang w:val="en-CA"/>
        </w:rPr>
      </w:pPr>
      <w:r w:rsidRPr="00597B30">
        <w:rPr>
          <w:b/>
          <w:lang w:val="en-CA"/>
        </w:rPr>
        <w:t>Invasive Species</w:t>
      </w:r>
    </w:p>
    <w:p w14:paraId="2DCA84CD" w14:textId="77777777" w:rsidR="004C380C" w:rsidRPr="00597B30" w:rsidRDefault="004C380C" w:rsidP="0016238E">
      <w:pPr>
        <w:rPr>
          <w:rFonts w:cs="Arial"/>
          <w:lang w:val="en-CA"/>
        </w:rPr>
      </w:pPr>
    </w:p>
    <w:p w14:paraId="4D5588DC" w14:textId="77777777" w:rsidR="008024A0" w:rsidRPr="00597B30" w:rsidRDefault="004A314C" w:rsidP="0016238E">
      <w:pPr>
        <w:rPr>
          <w:rFonts w:cs="Arial"/>
          <w:lang w:val="en-CA"/>
        </w:rPr>
      </w:pPr>
      <w:r w:rsidRPr="00597B30">
        <w:rPr>
          <w:rFonts w:cs="Arial"/>
          <w:lang w:val="en-CA"/>
        </w:rPr>
        <w:t>A species that establishes itself in an area that is outside its natural range is called a non-native or alien species. If it begins to harm its new environment, it is said to be invasive. Invasive species have become a growing problem worldwide as global travel and trade increase.</w:t>
      </w:r>
    </w:p>
    <w:p w14:paraId="65703856" w14:textId="77777777" w:rsidR="008024A0" w:rsidRPr="00597B30" w:rsidRDefault="008024A0" w:rsidP="0016238E">
      <w:pPr>
        <w:rPr>
          <w:rFonts w:cs="Arial"/>
          <w:lang w:val="en-CA"/>
        </w:rPr>
      </w:pPr>
    </w:p>
    <w:p w14:paraId="1D2E21F9" w14:textId="77777777" w:rsidR="0016238E" w:rsidRPr="00597B30" w:rsidRDefault="004A314C" w:rsidP="0016238E">
      <w:pPr>
        <w:rPr>
          <w:rFonts w:cs="Arial"/>
          <w:lang w:val="en-CA"/>
        </w:rPr>
      </w:pPr>
      <w:r w:rsidRPr="00597B30">
        <w:rPr>
          <w:rFonts w:cs="Arial"/>
          <w:lang w:val="en-CA"/>
        </w:rPr>
        <w:t>After habitat loss, invasive species are the second-greatest threat to biodiversity and a major cause of extinctions. They can also be extremely damaging to the economy and to human health. Intro</w:t>
      </w:r>
      <w:r w:rsidR="008024A0" w:rsidRPr="00597B30">
        <w:rPr>
          <w:rFonts w:cs="Arial"/>
          <w:lang w:val="en-CA"/>
        </w:rPr>
        <w:t xml:space="preserve">duced species in Canada </w:t>
      </w:r>
      <w:r w:rsidR="008545B4">
        <w:rPr>
          <w:rFonts w:cs="Arial"/>
          <w:lang w:val="en-CA"/>
        </w:rPr>
        <w:t>(</w:t>
      </w:r>
      <w:r w:rsidR="008545B4" w:rsidRPr="00232C04">
        <w:rPr>
          <w:rFonts w:cs="Arial"/>
        </w:rPr>
        <w:t>2004 data</w:t>
      </w:r>
      <w:r w:rsidR="008545B4">
        <w:rPr>
          <w:rFonts w:cs="Arial"/>
          <w:lang w:val="en-CA"/>
        </w:rPr>
        <w:t xml:space="preserve">) </w:t>
      </w:r>
      <w:r w:rsidR="008024A0" w:rsidRPr="00597B30">
        <w:rPr>
          <w:rFonts w:cs="Arial"/>
          <w:lang w:val="en-CA"/>
        </w:rPr>
        <w:t>include</w:t>
      </w:r>
    </w:p>
    <w:p w14:paraId="0DDA020F" w14:textId="77777777" w:rsidR="0016238E" w:rsidRPr="00597B30" w:rsidRDefault="004A314C" w:rsidP="0016238E">
      <w:pPr>
        <w:rPr>
          <w:rFonts w:cs="Arial"/>
          <w:lang w:val="en-CA"/>
        </w:rPr>
      </w:pPr>
      <w:r w:rsidRPr="00597B30">
        <w:rPr>
          <w:rFonts w:cs="Arial"/>
          <w:lang w:val="en-CA"/>
        </w:rPr>
        <w:t>• at least one-quarter of all plants</w:t>
      </w:r>
    </w:p>
    <w:p w14:paraId="7F8DC08D" w14:textId="77777777" w:rsidR="0016238E" w:rsidRPr="00597B30" w:rsidRDefault="004A314C" w:rsidP="0016238E">
      <w:pPr>
        <w:rPr>
          <w:rFonts w:cs="Arial"/>
          <w:lang w:val="en-CA"/>
        </w:rPr>
      </w:pPr>
      <w:r w:rsidRPr="00597B30">
        <w:rPr>
          <w:rFonts w:cs="Arial"/>
          <w:lang w:val="en-CA"/>
        </w:rPr>
        <w:t>• 181 insects that feed on woody plants</w:t>
      </w:r>
    </w:p>
    <w:p w14:paraId="7C20EFE2" w14:textId="77777777" w:rsidR="0016238E" w:rsidRPr="00597B30" w:rsidRDefault="004A314C" w:rsidP="0016238E">
      <w:pPr>
        <w:rPr>
          <w:rFonts w:cs="Arial"/>
          <w:lang w:val="en-CA"/>
        </w:rPr>
      </w:pPr>
      <w:r w:rsidRPr="00597B30">
        <w:rPr>
          <w:rFonts w:cs="Arial"/>
          <w:lang w:val="en-CA"/>
        </w:rPr>
        <w:t>• 24 birds</w:t>
      </w:r>
    </w:p>
    <w:p w14:paraId="169FAB50" w14:textId="77777777" w:rsidR="0016238E" w:rsidRPr="00597B30" w:rsidRDefault="004A314C" w:rsidP="0016238E">
      <w:pPr>
        <w:rPr>
          <w:rFonts w:cs="Arial"/>
          <w:lang w:val="en-CA"/>
        </w:rPr>
      </w:pPr>
      <w:r w:rsidRPr="00597B30">
        <w:rPr>
          <w:rFonts w:cs="Arial"/>
          <w:lang w:val="en-CA"/>
        </w:rPr>
        <w:t>• 26 mammals</w:t>
      </w:r>
    </w:p>
    <w:p w14:paraId="067BD96F" w14:textId="77777777" w:rsidR="0016238E" w:rsidRPr="00597B30" w:rsidRDefault="004A314C" w:rsidP="0016238E">
      <w:pPr>
        <w:rPr>
          <w:rFonts w:cs="Arial"/>
          <w:lang w:val="en-CA"/>
        </w:rPr>
      </w:pPr>
      <w:r w:rsidRPr="00597B30">
        <w:rPr>
          <w:rFonts w:cs="Arial"/>
          <w:lang w:val="en-CA"/>
        </w:rPr>
        <w:t>• 55 freshwater fish</w:t>
      </w:r>
    </w:p>
    <w:p w14:paraId="585121BC" w14:textId="77777777" w:rsidR="0016238E" w:rsidRPr="00597B30" w:rsidRDefault="004A314C" w:rsidP="0016238E">
      <w:pPr>
        <w:rPr>
          <w:rFonts w:cs="Arial"/>
          <w:lang w:val="en-CA"/>
        </w:rPr>
      </w:pPr>
      <w:r w:rsidRPr="00597B30">
        <w:rPr>
          <w:rFonts w:cs="Arial"/>
          <w:lang w:val="en-CA"/>
        </w:rPr>
        <w:t>• 2 reptiles</w:t>
      </w:r>
    </w:p>
    <w:p w14:paraId="3B87FBCB" w14:textId="77777777" w:rsidR="0016238E" w:rsidRPr="00597B30" w:rsidRDefault="004A314C" w:rsidP="0016238E">
      <w:pPr>
        <w:rPr>
          <w:rFonts w:cs="Arial"/>
          <w:lang w:val="en-CA"/>
        </w:rPr>
      </w:pPr>
      <w:r w:rsidRPr="00597B30">
        <w:rPr>
          <w:rFonts w:cs="Arial"/>
          <w:lang w:val="en-CA"/>
        </w:rPr>
        <w:t>• 4 amphibians</w:t>
      </w:r>
    </w:p>
    <w:p w14:paraId="6AD3740F" w14:textId="77777777" w:rsidR="0016238E" w:rsidRPr="00597B30" w:rsidRDefault="004A314C" w:rsidP="0016238E">
      <w:pPr>
        <w:rPr>
          <w:rFonts w:cs="Arial"/>
          <w:lang w:val="en-CA"/>
        </w:rPr>
      </w:pPr>
      <w:r w:rsidRPr="00597B30">
        <w:rPr>
          <w:rFonts w:cs="Arial"/>
          <w:lang w:val="en-CA"/>
        </w:rPr>
        <w:t>• several fungi</w:t>
      </w:r>
    </w:p>
    <w:p w14:paraId="4D185112" w14:textId="77777777" w:rsidR="0016238E" w:rsidRPr="00597B30" w:rsidRDefault="004A314C" w:rsidP="0016238E">
      <w:pPr>
        <w:rPr>
          <w:rFonts w:cs="Arial"/>
          <w:lang w:val="en-CA"/>
        </w:rPr>
      </w:pPr>
      <w:r w:rsidRPr="00597B30">
        <w:rPr>
          <w:rFonts w:cs="Arial"/>
          <w:lang w:val="en-CA"/>
        </w:rPr>
        <w:t>• several molluscs.</w:t>
      </w:r>
    </w:p>
    <w:p w14:paraId="38EAEF7D" w14:textId="77777777" w:rsidR="0016238E" w:rsidRPr="00597B30" w:rsidRDefault="0016238E" w:rsidP="0016238E">
      <w:pPr>
        <w:rPr>
          <w:rFonts w:cs="Arial"/>
          <w:lang w:val="en-CA"/>
        </w:rPr>
      </w:pPr>
    </w:p>
    <w:p w14:paraId="27F260FC" w14:textId="77777777" w:rsidR="0016238E" w:rsidRPr="00597B30" w:rsidRDefault="004A314C" w:rsidP="0016238E">
      <w:pPr>
        <w:rPr>
          <w:rFonts w:cs="Arial"/>
          <w:lang w:val="en-CA"/>
        </w:rPr>
      </w:pPr>
      <w:r w:rsidRPr="00597B30">
        <w:rPr>
          <w:rFonts w:cs="Arial"/>
          <w:lang w:val="en-CA"/>
        </w:rPr>
        <w:lastRenderedPageBreak/>
        <w:t>Some of these introduced species, such as Dutch elm disease, purple loosestrife, the gypsy moth and the zebra mussel are especially well known for their invasiveness. They are considered to be among the world</w:t>
      </w:r>
      <w:r w:rsidR="00916722" w:rsidRPr="00597B30">
        <w:rPr>
          <w:rFonts w:cs="Arial"/>
          <w:lang w:val="en-CA"/>
        </w:rPr>
        <w:t>’</w:t>
      </w:r>
      <w:r w:rsidRPr="00597B30">
        <w:rPr>
          <w:rFonts w:cs="Arial"/>
          <w:lang w:val="en-CA"/>
        </w:rPr>
        <w:t xml:space="preserve">s </w:t>
      </w:r>
      <w:r w:rsidR="00916722" w:rsidRPr="00597B30">
        <w:rPr>
          <w:rFonts w:cs="Arial"/>
          <w:lang w:val="en-CA"/>
        </w:rPr>
        <w:t>“</w:t>
      </w:r>
      <w:r w:rsidRPr="00597B30">
        <w:rPr>
          <w:rFonts w:cs="Arial"/>
          <w:lang w:val="en-CA"/>
        </w:rPr>
        <w:t>worst</w:t>
      </w:r>
      <w:r w:rsidR="00916722" w:rsidRPr="00597B30">
        <w:rPr>
          <w:rFonts w:cs="Arial"/>
          <w:lang w:val="en-CA"/>
        </w:rPr>
        <w:t>”</w:t>
      </w:r>
      <w:r w:rsidRPr="00597B30">
        <w:rPr>
          <w:rFonts w:cs="Arial"/>
          <w:lang w:val="en-CA"/>
        </w:rPr>
        <w:t xml:space="preserve"> invasive pests.</w:t>
      </w:r>
    </w:p>
    <w:p w14:paraId="187F5D78" w14:textId="77777777" w:rsidR="0016238E" w:rsidRPr="00597B30" w:rsidRDefault="0016238E" w:rsidP="0016238E">
      <w:pPr>
        <w:rPr>
          <w:rFonts w:cs="Arial"/>
          <w:lang w:val="en-CA"/>
        </w:rPr>
      </w:pPr>
    </w:p>
    <w:p w14:paraId="693187BA" w14:textId="77777777" w:rsidR="0016238E" w:rsidRPr="00597B30" w:rsidRDefault="004A314C" w:rsidP="0016238E">
      <w:pPr>
        <w:rPr>
          <w:rFonts w:cs="Arial"/>
          <w:lang w:val="en-CA"/>
        </w:rPr>
      </w:pPr>
      <w:r w:rsidRPr="00597B30">
        <w:rPr>
          <w:rFonts w:cs="Arial"/>
          <w:lang w:val="en-CA"/>
        </w:rPr>
        <w:t>The first invasive species in North America arrived with European explorers and settlers. Today, new species are continually arriving by land, air and sea. Invasive species enter new territory by hitchhiking on goods, packaging materials and transportation vehicles such as planes, ships and cars. In other cases, they arrive directly through trade in the agricultural, horticultural and pet industries. Only later are they discovered to be invasive.</w:t>
      </w:r>
    </w:p>
    <w:p w14:paraId="2C30E12F" w14:textId="77777777" w:rsidR="0016238E" w:rsidRPr="00597B30" w:rsidRDefault="0016238E" w:rsidP="0016238E">
      <w:pPr>
        <w:rPr>
          <w:rFonts w:cs="Arial"/>
          <w:lang w:val="en-CA"/>
        </w:rPr>
      </w:pPr>
    </w:p>
    <w:p w14:paraId="6A3B9027" w14:textId="77777777" w:rsidR="0016238E" w:rsidRPr="00597B30" w:rsidRDefault="004A314C" w:rsidP="0016238E">
      <w:pPr>
        <w:rPr>
          <w:rFonts w:cs="Arial"/>
          <w:lang w:val="en-CA"/>
        </w:rPr>
      </w:pPr>
      <w:r w:rsidRPr="00597B30">
        <w:rPr>
          <w:rFonts w:cs="Arial"/>
          <w:lang w:val="en-CA"/>
        </w:rPr>
        <w:t>Not all introduced species become invasive. In fact, most introduced species do not cause harm, and some may even be beneficial. Many of our domestic animals and crops are introduced. While it is not always clear what causes an introduced species to become invasive, one theory is that the lack of natural predators and diseases allow the population to grow unchecked.</w:t>
      </w:r>
    </w:p>
    <w:p w14:paraId="0A161E55" w14:textId="77777777" w:rsidR="0016238E" w:rsidRPr="00597B30" w:rsidRDefault="0016238E" w:rsidP="0016238E">
      <w:pPr>
        <w:rPr>
          <w:rFonts w:cs="Arial"/>
          <w:lang w:val="en-CA"/>
        </w:rPr>
      </w:pPr>
    </w:p>
    <w:p w14:paraId="0D966784" w14:textId="77777777" w:rsidR="0016238E" w:rsidRPr="00597B30" w:rsidRDefault="004A314C" w:rsidP="0016238E">
      <w:pPr>
        <w:rPr>
          <w:rFonts w:cs="Arial"/>
          <w:lang w:val="en-CA"/>
        </w:rPr>
      </w:pPr>
      <w:r w:rsidRPr="00597B30">
        <w:rPr>
          <w:rFonts w:cs="Arial"/>
          <w:lang w:val="en-CA"/>
        </w:rPr>
        <w:t>Once an invasive species becomes established, it can damage the environment by preying on, parasitizing or competing with native species. This affects the delicate balance of the affected ecosystem. Water and nutrient cycles can be affected, as well as vital ecosystem functions such as water filtration (by wetlands) or greenhouse-gas absorption (by forests). Often, the damage caused cannot be reversed. Some invasive species</w:t>
      </w:r>
      <w:r w:rsidRPr="00597B30">
        <w:rPr>
          <w:rFonts w:cs="Times"/>
          <w:lang w:val="en-CA"/>
        </w:rPr>
        <w:t>—</w:t>
      </w:r>
      <w:r w:rsidRPr="00597B30">
        <w:rPr>
          <w:rFonts w:cs="Arial"/>
          <w:lang w:val="en-CA"/>
        </w:rPr>
        <w:t>such as West Nile virus</w:t>
      </w:r>
      <w:r w:rsidRPr="00597B30">
        <w:rPr>
          <w:rFonts w:cs="Times"/>
          <w:lang w:val="en-CA"/>
        </w:rPr>
        <w:t>—</w:t>
      </w:r>
      <w:r w:rsidRPr="00597B30">
        <w:rPr>
          <w:rFonts w:cs="Arial"/>
          <w:lang w:val="en-CA"/>
        </w:rPr>
        <w:t>even kill humans and animals directly.</w:t>
      </w:r>
    </w:p>
    <w:p w14:paraId="5E0DF51D" w14:textId="77777777" w:rsidR="0016238E" w:rsidRPr="00597B30" w:rsidRDefault="0016238E" w:rsidP="0016238E">
      <w:pPr>
        <w:rPr>
          <w:rFonts w:cs="Arial"/>
          <w:lang w:val="en-CA"/>
        </w:rPr>
      </w:pPr>
    </w:p>
    <w:p w14:paraId="58814249" w14:textId="77777777" w:rsidR="0016238E" w:rsidRPr="00597B30" w:rsidRDefault="004A314C" w:rsidP="0016238E">
      <w:pPr>
        <w:rPr>
          <w:rFonts w:cs="Arial"/>
          <w:lang w:val="en-CA"/>
        </w:rPr>
      </w:pPr>
      <w:r w:rsidRPr="00597B30">
        <w:rPr>
          <w:rFonts w:cs="Arial"/>
          <w:lang w:val="en-CA"/>
        </w:rPr>
        <w:t>The far-reaching effects of invasive species make it difficult to measure their full economic impact. In Ca</w:t>
      </w:r>
      <w:r w:rsidR="008024A0" w:rsidRPr="00597B30">
        <w:rPr>
          <w:rFonts w:cs="Arial"/>
          <w:lang w:val="en-CA"/>
        </w:rPr>
        <w:t>nada, it is estimated that $7.5 </w:t>
      </w:r>
      <w:r w:rsidRPr="00597B30">
        <w:rPr>
          <w:rFonts w:cs="Arial"/>
          <w:lang w:val="en-CA"/>
        </w:rPr>
        <w:t>billion is lost each year from invasive forest and agricultural pests alone. This figure includes direct losses caused by the pests, as well as the millions of dollars spent trying to control them.</w:t>
      </w:r>
    </w:p>
    <w:p w14:paraId="71D8C1CF" w14:textId="77777777" w:rsidR="0016238E" w:rsidRPr="00597B30" w:rsidRDefault="0016238E" w:rsidP="0016238E">
      <w:pPr>
        <w:rPr>
          <w:rFonts w:cs="Arial"/>
          <w:lang w:val="en-CA"/>
        </w:rPr>
      </w:pPr>
    </w:p>
    <w:p w14:paraId="2390137E" w14:textId="77777777" w:rsidR="0016238E" w:rsidRPr="00597B30" w:rsidRDefault="004A314C" w:rsidP="0016238E">
      <w:pPr>
        <w:rPr>
          <w:b/>
          <w:lang w:val="en-CA"/>
        </w:rPr>
      </w:pPr>
      <w:r w:rsidRPr="00597B30">
        <w:rPr>
          <w:b/>
          <w:lang w:val="en-CA"/>
        </w:rPr>
        <w:t>An Example: The Zebra Mussel</w:t>
      </w:r>
    </w:p>
    <w:p w14:paraId="694894D3" w14:textId="77777777" w:rsidR="0016238E" w:rsidRPr="00597B30" w:rsidRDefault="0016238E" w:rsidP="0016238E">
      <w:pPr>
        <w:rPr>
          <w:rFonts w:cs="Arial"/>
          <w:lang w:val="en-CA"/>
        </w:rPr>
      </w:pPr>
    </w:p>
    <w:p w14:paraId="20824A81" w14:textId="77777777" w:rsidR="004C380C" w:rsidRPr="00597B30" w:rsidRDefault="004C380C" w:rsidP="00BD4D4D">
      <w:pPr>
        <w:jc w:val="center"/>
        <w:rPr>
          <w:rFonts w:cs="Arial"/>
          <w:lang w:val="en-CA"/>
        </w:rPr>
      </w:pPr>
    </w:p>
    <w:p w14:paraId="41710743" w14:textId="2B17D884" w:rsidR="00916722" w:rsidRPr="00597B30" w:rsidRDefault="00A37DA5" w:rsidP="00BD4D4D">
      <w:pPr>
        <w:jc w:val="center"/>
        <w:rPr>
          <w:lang w:val="en-CA"/>
        </w:rPr>
      </w:pPr>
      <w:r>
        <w:rPr>
          <w:rFonts w:ascii="Arial" w:hAnsi="Arial" w:cs="Arial"/>
          <w:noProof/>
          <w:color w:val="008000"/>
          <w:sz w:val="28"/>
          <w:szCs w:val="28"/>
          <w:lang w:val="en-CA"/>
        </w:rPr>
        <w:drawing>
          <wp:inline distT="0" distB="0" distL="0" distR="0" wp14:anchorId="13E555DC" wp14:editId="1CD82533">
            <wp:extent cx="3314700" cy="2171700"/>
            <wp:effectExtent l="0" t="0" r="0" b="0"/>
            <wp:docPr id="2" name="Picture 2" descr="img0081_l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081_lg[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0" cy="2171700"/>
                    </a:xfrm>
                    <a:prstGeom prst="rect">
                      <a:avLst/>
                    </a:prstGeom>
                    <a:noFill/>
                    <a:ln>
                      <a:noFill/>
                    </a:ln>
                  </pic:spPr>
                </pic:pic>
              </a:graphicData>
            </a:graphic>
          </wp:inline>
        </w:drawing>
      </w:r>
    </w:p>
    <w:p w14:paraId="28306B5C" w14:textId="77777777" w:rsidR="00371AE8" w:rsidRPr="00597B30" w:rsidRDefault="00916722" w:rsidP="00371AE8">
      <w:pPr>
        <w:rPr>
          <w:lang w:val="en-CA"/>
        </w:rPr>
      </w:pPr>
      <w:r w:rsidRPr="00597B30">
        <w:rPr>
          <w:lang w:val="en-CA"/>
        </w:rPr>
        <w:tab/>
      </w:r>
      <w:r w:rsidRPr="00597B30">
        <w:rPr>
          <w:lang w:val="en-CA"/>
        </w:rPr>
        <w:tab/>
      </w:r>
      <w:r w:rsidRPr="00597B30">
        <w:rPr>
          <w:lang w:val="en-CA"/>
        </w:rPr>
        <w:tab/>
      </w:r>
      <w:r w:rsidRPr="00597B30">
        <w:rPr>
          <w:lang w:val="en-CA"/>
        </w:rPr>
        <w:tab/>
      </w:r>
      <w:r w:rsidR="004A314C" w:rsidRPr="00597B30">
        <w:rPr>
          <w:lang w:val="en-CA"/>
        </w:rPr>
        <w:t>Zebra mussels (</w:t>
      </w:r>
      <w:r w:rsidR="004A314C" w:rsidRPr="00597B30">
        <w:rPr>
          <w:i/>
          <w:lang w:val="en-CA"/>
        </w:rPr>
        <w:t>Dreissena polymorpha</w:t>
      </w:r>
      <w:r w:rsidR="004A314C" w:rsidRPr="00597B30">
        <w:rPr>
          <w:lang w:val="en-CA"/>
        </w:rPr>
        <w:t>) attached to</w:t>
      </w:r>
    </w:p>
    <w:p w14:paraId="64936FFA" w14:textId="77777777" w:rsidR="0016238E" w:rsidRPr="00597B30" w:rsidRDefault="00371AE8" w:rsidP="00371AE8">
      <w:pPr>
        <w:rPr>
          <w:lang w:val="en-CA"/>
        </w:rPr>
      </w:pPr>
      <w:r w:rsidRPr="00597B30">
        <w:rPr>
          <w:lang w:val="en-CA"/>
        </w:rPr>
        <w:tab/>
      </w:r>
      <w:r w:rsidRPr="00597B30">
        <w:rPr>
          <w:lang w:val="en-CA"/>
        </w:rPr>
        <w:tab/>
      </w:r>
      <w:r w:rsidRPr="00597B30">
        <w:rPr>
          <w:lang w:val="en-CA"/>
        </w:rPr>
        <w:tab/>
      </w:r>
      <w:r w:rsidRPr="00597B30">
        <w:rPr>
          <w:lang w:val="en-CA"/>
        </w:rPr>
        <w:tab/>
      </w:r>
      <w:r w:rsidR="004A314C" w:rsidRPr="00597B30">
        <w:rPr>
          <w:lang w:val="en-CA"/>
        </w:rPr>
        <w:t>a</w:t>
      </w:r>
      <w:r w:rsidRPr="00597B30">
        <w:rPr>
          <w:lang w:val="en-CA"/>
        </w:rPr>
        <w:t xml:space="preserve"> </w:t>
      </w:r>
      <w:r w:rsidR="004A314C" w:rsidRPr="00597B30">
        <w:rPr>
          <w:lang w:val="en-CA"/>
        </w:rPr>
        <w:t>native mussel.</w:t>
      </w:r>
    </w:p>
    <w:p w14:paraId="073BB592" w14:textId="77777777" w:rsidR="0016238E" w:rsidRPr="00597B30" w:rsidRDefault="00916722" w:rsidP="00916722">
      <w:pPr>
        <w:rPr>
          <w:sz w:val="22"/>
          <w:szCs w:val="22"/>
          <w:lang w:val="en-CA"/>
        </w:rPr>
      </w:pPr>
      <w:r w:rsidRPr="00597B30">
        <w:rPr>
          <w:lang w:val="en-CA"/>
        </w:rPr>
        <w:tab/>
      </w:r>
      <w:r w:rsidR="004A314C" w:rsidRPr="00597B30">
        <w:rPr>
          <w:lang w:val="en-CA"/>
        </w:rPr>
        <w:tab/>
      </w:r>
      <w:r w:rsidR="004A314C" w:rsidRPr="00597B30">
        <w:rPr>
          <w:lang w:val="en-CA"/>
        </w:rPr>
        <w:tab/>
      </w:r>
      <w:r w:rsidRPr="00597B30">
        <w:rPr>
          <w:lang w:val="en-CA"/>
        </w:rPr>
        <w:tab/>
      </w:r>
      <w:r w:rsidR="004A314C" w:rsidRPr="00597B30">
        <w:rPr>
          <w:sz w:val="22"/>
          <w:szCs w:val="22"/>
          <w:lang w:val="en-CA"/>
        </w:rPr>
        <w:t>André Martel © Canadian Museum of Nature</w:t>
      </w:r>
    </w:p>
    <w:p w14:paraId="18B15D29" w14:textId="77777777" w:rsidR="0016238E" w:rsidRPr="00597B30" w:rsidRDefault="0016238E" w:rsidP="0016238E">
      <w:pPr>
        <w:rPr>
          <w:rFonts w:cs="Arial"/>
          <w:lang w:val="en-CA"/>
        </w:rPr>
      </w:pPr>
    </w:p>
    <w:p w14:paraId="674FAD6F" w14:textId="77777777" w:rsidR="0016238E" w:rsidRPr="00597B30" w:rsidRDefault="004A314C" w:rsidP="0016238E">
      <w:pPr>
        <w:rPr>
          <w:rFonts w:cs="Arial"/>
          <w:lang w:val="en-CA"/>
        </w:rPr>
      </w:pPr>
      <w:r w:rsidRPr="00597B30">
        <w:rPr>
          <w:rFonts w:cs="Arial"/>
          <w:lang w:val="en-CA"/>
        </w:rPr>
        <w:lastRenderedPageBreak/>
        <w:t>Zebra mussels (</w:t>
      </w:r>
      <w:r w:rsidRPr="00597B30">
        <w:rPr>
          <w:i/>
          <w:lang w:val="en-CA"/>
        </w:rPr>
        <w:t>Dreissena polymorpha</w:t>
      </w:r>
      <w:r w:rsidRPr="00597B30">
        <w:rPr>
          <w:rFonts w:cs="Arial"/>
          <w:lang w:val="en-CA"/>
        </w:rPr>
        <w:t>) have been in Canada since 1988 and they continue to cause serious repercussions in rivers and lakes. They came originally from the waters around the Caspian Sea in countries such as the Netherlands, Bulgaria and Russia. They likely found their way to North America and other parts of the world in ship ballasts.</w:t>
      </w:r>
    </w:p>
    <w:p w14:paraId="76BD565C" w14:textId="77777777" w:rsidR="0016238E" w:rsidRDefault="0016238E" w:rsidP="0016238E">
      <w:pPr>
        <w:rPr>
          <w:lang w:val="en-CA"/>
        </w:rPr>
      </w:pPr>
    </w:p>
    <w:p w14:paraId="58A6FBDC" w14:textId="77777777" w:rsidR="00464C0A" w:rsidRDefault="00464C0A" w:rsidP="0016238E">
      <w:pPr>
        <w:rPr>
          <w:lang w:val="en-CA"/>
        </w:rPr>
      </w:pPr>
      <w:r w:rsidRPr="00D22D51">
        <w:rPr>
          <w:rFonts w:cs="Arial"/>
        </w:rPr>
        <w:t>Zebra mussels were first detected in North America in Lake St. Clair, Ontario, in 1988. Since then, they</w:t>
      </w:r>
      <w:r>
        <w:rPr>
          <w:rFonts w:cs="Arial"/>
        </w:rPr>
        <w:t>'</w:t>
      </w:r>
      <w:r w:rsidRPr="00D22D51">
        <w:rPr>
          <w:rFonts w:cs="Arial"/>
        </w:rPr>
        <w:t>ve spread throughout lakes and rivers associated with the Great Lakes, and throughout much of the eastern half of the United States. The U.S. government has taken steps to prevent further spread. For example, it is illegal to drive on a highway with a boat whose hull has zebra mussels attached to it.</w:t>
      </w:r>
    </w:p>
    <w:p w14:paraId="19190B41" w14:textId="77777777" w:rsidR="00464C0A" w:rsidRPr="00597B30" w:rsidRDefault="00464C0A" w:rsidP="0016238E">
      <w:pPr>
        <w:rPr>
          <w:lang w:val="en-CA"/>
        </w:rPr>
      </w:pPr>
    </w:p>
    <w:p w14:paraId="70D17867" w14:textId="77777777" w:rsidR="0016238E" w:rsidRPr="00597B30" w:rsidRDefault="004A314C" w:rsidP="0016238E">
      <w:pPr>
        <w:rPr>
          <w:rFonts w:cs="Arial"/>
          <w:lang w:val="en-CA"/>
        </w:rPr>
      </w:pPr>
      <w:r w:rsidRPr="00597B30">
        <w:rPr>
          <w:rFonts w:cs="Arial"/>
          <w:lang w:val="en-CA"/>
        </w:rPr>
        <w:t>Zebra mussels live about two years and reach three centimetres in length. They typically produce between 20 000 and 50 000 eggs a season, and sometimes even up to one million eggs! Their larvae are released into the water and swim to a suitable habitat, where they attach themselves to rocks, shells, or any hard surface. Hundreds of thousands of these mussels can live in one square metre.</w:t>
      </w:r>
    </w:p>
    <w:p w14:paraId="2F0505AC" w14:textId="77777777" w:rsidR="0016238E" w:rsidRPr="00597B30" w:rsidRDefault="0016238E" w:rsidP="0016238E">
      <w:pPr>
        <w:rPr>
          <w:rFonts w:cs="Arial"/>
          <w:lang w:val="en-CA"/>
        </w:rPr>
      </w:pPr>
    </w:p>
    <w:p w14:paraId="6EB773DE" w14:textId="77777777" w:rsidR="0043470E" w:rsidRPr="00597B30" w:rsidRDefault="004A314C" w:rsidP="0016238E">
      <w:pPr>
        <w:rPr>
          <w:rFonts w:cs="Arial"/>
          <w:lang w:val="en-CA"/>
        </w:rPr>
      </w:pPr>
      <w:r w:rsidRPr="00597B30">
        <w:rPr>
          <w:rFonts w:cs="Arial"/>
          <w:lang w:val="en-CA"/>
        </w:rPr>
        <w:t xml:space="preserve">They are active filter feeders and can filter up to one litre of water a day. They can </w:t>
      </w:r>
      <w:r w:rsidR="00916722" w:rsidRPr="00597B30">
        <w:rPr>
          <w:rFonts w:cs="Arial"/>
          <w:lang w:val="en-CA"/>
        </w:rPr>
        <w:t>“</w:t>
      </w:r>
      <w:r w:rsidRPr="00597B30">
        <w:rPr>
          <w:rFonts w:cs="Arial"/>
          <w:lang w:val="en-CA"/>
        </w:rPr>
        <w:t>clean</w:t>
      </w:r>
      <w:r w:rsidR="00916722" w:rsidRPr="00597B30">
        <w:rPr>
          <w:rFonts w:cs="Arial"/>
          <w:lang w:val="en-CA"/>
        </w:rPr>
        <w:t>”</w:t>
      </w:r>
      <w:r w:rsidRPr="00597B30">
        <w:rPr>
          <w:rFonts w:cs="Arial"/>
          <w:lang w:val="en-CA"/>
        </w:rPr>
        <w:t xml:space="preserve"> a lake or river of its algae, plankton and detritus—basically the entire microscopic food supply for all other organisms!</w:t>
      </w:r>
    </w:p>
    <w:p w14:paraId="0EE50A6E" w14:textId="77777777" w:rsidR="0043470E" w:rsidRPr="00597B30" w:rsidRDefault="0043470E" w:rsidP="0016238E">
      <w:pPr>
        <w:rPr>
          <w:rFonts w:cs="Arial"/>
          <w:lang w:val="en-CA"/>
        </w:rPr>
      </w:pPr>
    </w:p>
    <w:p w14:paraId="03CDDE54" w14:textId="77777777" w:rsidR="0016238E" w:rsidRPr="00597B30" w:rsidRDefault="004A314C" w:rsidP="0016238E">
      <w:pPr>
        <w:rPr>
          <w:rFonts w:cs="Arial"/>
          <w:lang w:val="en-CA"/>
        </w:rPr>
      </w:pPr>
      <w:r w:rsidRPr="00597B30">
        <w:rPr>
          <w:rFonts w:cs="Arial"/>
          <w:lang w:val="en-CA"/>
        </w:rPr>
        <w:t>Zebra mussels stick themselves to the surface with a kind of cement that is very difficult to get off. They will grow on any hard surface, including the shells of freshwater clams, the hulls of boats, inside and outside pipes, etc.</w:t>
      </w:r>
    </w:p>
    <w:p w14:paraId="0BD6F11E" w14:textId="77777777" w:rsidR="004C380C" w:rsidRPr="00597B30" w:rsidRDefault="004C380C" w:rsidP="0016238E">
      <w:pPr>
        <w:rPr>
          <w:rFonts w:cs="Arial"/>
          <w:lang w:val="en-CA"/>
        </w:rPr>
      </w:pPr>
    </w:p>
    <w:p w14:paraId="4FECD301" w14:textId="77777777" w:rsidR="0016238E" w:rsidRPr="00597B30" w:rsidRDefault="0016238E" w:rsidP="004C380C">
      <w:pPr>
        <w:rPr>
          <w:lang w:val="en-CA"/>
        </w:rPr>
      </w:pPr>
    </w:p>
    <w:p w14:paraId="4B67B5AA" w14:textId="77777777" w:rsidR="0016238E" w:rsidRPr="00597B30" w:rsidRDefault="004A314C" w:rsidP="0016238E">
      <w:pPr>
        <w:pStyle w:val="Heading3"/>
        <w:rPr>
          <w:color w:val="008000"/>
          <w:sz w:val="30"/>
          <w:szCs w:val="30"/>
          <w:lang w:val="en-CA"/>
        </w:rPr>
      </w:pPr>
      <w:r w:rsidRPr="00597B30">
        <w:rPr>
          <w:color w:val="008000"/>
          <w:sz w:val="30"/>
          <w:szCs w:val="30"/>
          <w:lang w:val="en-CA"/>
        </w:rPr>
        <w:t>Activity 1: Invasive Species and Biodiversity</w:t>
      </w:r>
    </w:p>
    <w:p w14:paraId="64B10E9A" w14:textId="77777777" w:rsidR="0016238E" w:rsidRPr="00597B30" w:rsidRDefault="0016238E" w:rsidP="0016238E">
      <w:pPr>
        <w:rPr>
          <w:lang w:val="en-CA"/>
        </w:rPr>
      </w:pPr>
    </w:p>
    <w:p w14:paraId="778A0D99" w14:textId="77777777" w:rsidR="004C380C" w:rsidRPr="00597B30" w:rsidRDefault="004C380C" w:rsidP="0016238E">
      <w:pPr>
        <w:rPr>
          <w:lang w:val="en-CA"/>
        </w:rPr>
      </w:pPr>
    </w:p>
    <w:p w14:paraId="063896C1" w14:textId="356FA696" w:rsidR="00916722" w:rsidRPr="00597B30" w:rsidRDefault="00A37DA5" w:rsidP="0016238E">
      <w:pPr>
        <w:jc w:val="center"/>
        <w:rPr>
          <w:lang w:val="en-CA"/>
        </w:rPr>
      </w:pPr>
      <w:r>
        <w:rPr>
          <w:noProof/>
          <w:lang w:val="en-CA"/>
        </w:rPr>
        <w:drawing>
          <wp:inline distT="0" distB="0" distL="0" distR="0" wp14:anchorId="601B9803" wp14:editId="06D85CE0">
            <wp:extent cx="3400425" cy="2276475"/>
            <wp:effectExtent l="0" t="0" r="0" b="0"/>
            <wp:docPr id="3" name="Picture 3" descr="750px-Neogobius_melanostom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50px-Neogobius_melanostomu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0425" cy="2276475"/>
                    </a:xfrm>
                    <a:prstGeom prst="rect">
                      <a:avLst/>
                    </a:prstGeom>
                    <a:noFill/>
                    <a:ln>
                      <a:noFill/>
                    </a:ln>
                  </pic:spPr>
                </pic:pic>
              </a:graphicData>
            </a:graphic>
          </wp:inline>
        </w:drawing>
      </w:r>
    </w:p>
    <w:p w14:paraId="43FC1A71" w14:textId="77777777" w:rsidR="00916722" w:rsidRPr="00597B30" w:rsidRDefault="00916722" w:rsidP="00916722">
      <w:pPr>
        <w:rPr>
          <w:lang w:val="en-CA"/>
        </w:rPr>
      </w:pPr>
      <w:r w:rsidRPr="00597B30">
        <w:rPr>
          <w:lang w:val="en-CA"/>
        </w:rPr>
        <w:tab/>
      </w:r>
      <w:r w:rsidRPr="00597B30">
        <w:rPr>
          <w:lang w:val="en-CA"/>
        </w:rPr>
        <w:tab/>
      </w:r>
      <w:r w:rsidRPr="00597B30">
        <w:rPr>
          <w:lang w:val="en-CA"/>
        </w:rPr>
        <w:tab/>
      </w:r>
      <w:r w:rsidRPr="00597B30">
        <w:rPr>
          <w:lang w:val="en-CA"/>
        </w:rPr>
        <w:tab/>
      </w:r>
      <w:r w:rsidR="004A314C" w:rsidRPr="00597B30">
        <w:rPr>
          <w:lang w:val="en-CA"/>
        </w:rPr>
        <w:t>Round Goby (</w:t>
      </w:r>
      <w:r w:rsidR="004A314C" w:rsidRPr="00597B30">
        <w:rPr>
          <w:i/>
          <w:lang w:val="en-CA"/>
        </w:rPr>
        <w:t>Neogobius melanostomus</w:t>
      </w:r>
      <w:r w:rsidR="004A314C" w:rsidRPr="00597B30">
        <w:rPr>
          <w:lang w:val="en-CA"/>
        </w:rPr>
        <w:t>).</w:t>
      </w:r>
    </w:p>
    <w:p w14:paraId="398F40F6" w14:textId="77777777" w:rsidR="0016238E" w:rsidRPr="00597B30" w:rsidRDefault="00916722" w:rsidP="00916722">
      <w:pPr>
        <w:rPr>
          <w:sz w:val="22"/>
          <w:szCs w:val="22"/>
          <w:lang w:val="en-CA"/>
        </w:rPr>
      </w:pPr>
      <w:r w:rsidRPr="00597B30">
        <w:rPr>
          <w:lang w:val="en-CA"/>
        </w:rPr>
        <w:tab/>
      </w:r>
      <w:r w:rsidRPr="00597B30">
        <w:rPr>
          <w:lang w:val="en-CA"/>
        </w:rPr>
        <w:tab/>
      </w:r>
      <w:r w:rsidRPr="00597B30">
        <w:rPr>
          <w:lang w:val="en-CA"/>
        </w:rPr>
        <w:tab/>
      </w:r>
      <w:r w:rsidRPr="00597B30">
        <w:rPr>
          <w:lang w:val="en-CA"/>
        </w:rPr>
        <w:tab/>
      </w:r>
      <w:r w:rsidR="004A314C" w:rsidRPr="00597B30">
        <w:rPr>
          <w:sz w:val="22"/>
          <w:szCs w:val="22"/>
          <w:lang w:val="en-CA"/>
        </w:rPr>
        <w:t>Eric Engbretson, U.S. Fish and Wildlife Service © Public domain</w:t>
      </w:r>
    </w:p>
    <w:p w14:paraId="47BBE406" w14:textId="77777777" w:rsidR="0016238E" w:rsidRPr="00597B30" w:rsidRDefault="0016238E" w:rsidP="0016238E">
      <w:pPr>
        <w:rPr>
          <w:lang w:val="en-CA"/>
        </w:rPr>
      </w:pPr>
    </w:p>
    <w:p w14:paraId="0E279F09" w14:textId="77777777" w:rsidR="004C380C" w:rsidRPr="00597B30" w:rsidRDefault="004C380C" w:rsidP="0016238E">
      <w:pPr>
        <w:rPr>
          <w:lang w:val="en-CA"/>
        </w:rPr>
      </w:pPr>
    </w:p>
    <w:p w14:paraId="210CE27B" w14:textId="77777777" w:rsidR="0016238E" w:rsidRPr="00597B30" w:rsidRDefault="004A314C" w:rsidP="0016238E">
      <w:pPr>
        <w:rPr>
          <w:rFonts w:cs="Arial"/>
          <w:lang w:val="en-CA"/>
        </w:rPr>
      </w:pPr>
      <w:r w:rsidRPr="00597B30">
        <w:rPr>
          <w:rFonts w:cs="Arial"/>
          <w:lang w:val="en-CA"/>
        </w:rPr>
        <w:lastRenderedPageBreak/>
        <w:t xml:space="preserve">Watch the video </w:t>
      </w:r>
      <w:r w:rsidRPr="00597B30">
        <w:rPr>
          <w:rFonts w:cs="Arial"/>
          <w:b/>
          <w:i/>
          <w:lang w:val="en-CA"/>
        </w:rPr>
        <w:t>The Invaders</w:t>
      </w:r>
      <w:r w:rsidR="00767909" w:rsidRPr="00597B30">
        <w:rPr>
          <w:rFonts w:cs="Arial"/>
          <w:b/>
          <w:i/>
          <w:lang w:val="en-CA"/>
        </w:rPr>
        <w:t xml:space="preserve"> (Invasive Species)</w:t>
      </w:r>
      <w:r w:rsidRPr="00597B30">
        <w:rPr>
          <w:rFonts w:cs="Arial"/>
          <w:lang w:val="en-CA"/>
        </w:rPr>
        <w:t xml:space="preserve">, which shows Canadian Museum of Nature scientist André Martel talking about the impact that an invasive species can have on a river, and answer the </w:t>
      </w:r>
      <w:r w:rsidR="006C1BF6" w:rsidRPr="00597B30">
        <w:rPr>
          <w:rFonts w:cs="Arial"/>
          <w:lang w:val="en-CA"/>
        </w:rPr>
        <w:t xml:space="preserve">following </w:t>
      </w:r>
      <w:r w:rsidRPr="00597B30">
        <w:rPr>
          <w:rFonts w:cs="Arial"/>
          <w:lang w:val="en-CA"/>
        </w:rPr>
        <w:t>questions.</w:t>
      </w:r>
    </w:p>
    <w:p w14:paraId="065943BB" w14:textId="77777777" w:rsidR="0016238E" w:rsidRPr="007562B8" w:rsidRDefault="004A314C" w:rsidP="0016238E">
      <w:pPr>
        <w:rPr>
          <w:rFonts w:cs="Arial"/>
          <w:lang w:val="en-CA"/>
        </w:rPr>
      </w:pPr>
      <w:r w:rsidRPr="00597B30">
        <w:rPr>
          <w:rFonts w:ascii="Times New Roman" w:hAnsi="Times New Roman"/>
          <w:lang w:val="en-CA"/>
        </w:rPr>
        <w:t xml:space="preserve">• </w:t>
      </w:r>
      <w:r w:rsidRPr="007562B8">
        <w:rPr>
          <w:rFonts w:ascii="Times New Roman" w:hAnsi="Times New Roman"/>
          <w:lang w:val="en-CA"/>
        </w:rPr>
        <w:t xml:space="preserve">Video: </w:t>
      </w:r>
      <w:r w:rsidRPr="007562B8">
        <w:rPr>
          <w:rFonts w:cs="Arial"/>
          <w:i/>
          <w:lang w:val="en-CA"/>
        </w:rPr>
        <w:t>The Invaders</w:t>
      </w:r>
      <w:r w:rsidR="00C93226" w:rsidRPr="007562B8">
        <w:rPr>
          <w:rFonts w:cs="Arial"/>
          <w:i/>
          <w:lang w:val="en-CA"/>
        </w:rPr>
        <w:t xml:space="preserve"> (Invasive Species)</w:t>
      </w:r>
      <w:r w:rsidRPr="007562B8">
        <w:rPr>
          <w:rFonts w:cs="Arial"/>
          <w:lang w:val="en-CA"/>
        </w:rPr>
        <w:t xml:space="preserve"> (3 min. 1 sec.)</w:t>
      </w:r>
    </w:p>
    <w:p w14:paraId="29881582" w14:textId="1BE588AF" w:rsidR="0016238E" w:rsidRPr="00597B30" w:rsidRDefault="004C380C" w:rsidP="0016238E">
      <w:pPr>
        <w:rPr>
          <w:rFonts w:ascii="Arial" w:hAnsi="Arial" w:cs="Arial"/>
          <w:color w:val="008000"/>
          <w:sz w:val="22"/>
          <w:szCs w:val="22"/>
          <w:highlight w:val="green"/>
          <w:u w:val="single"/>
          <w:lang w:val="en-CA"/>
        </w:rPr>
      </w:pPr>
      <w:r w:rsidRPr="007562B8">
        <w:rPr>
          <w:lang w:val="en-CA"/>
        </w:rPr>
        <w:tab/>
      </w:r>
      <w:hyperlink r:id="rId10" w:history="1">
        <w:r w:rsidR="007562B8" w:rsidRPr="00B24016">
          <w:rPr>
            <w:rStyle w:val="Hyperlink"/>
          </w:rPr>
          <w:t>http://nature.ca/en/teacher-zone/teacher-resources/animations-videos/video-invaders-invasive-species</w:t>
        </w:r>
      </w:hyperlink>
    </w:p>
    <w:p w14:paraId="64ADD505" w14:textId="77777777" w:rsidR="0016238E" w:rsidRPr="00597B30" w:rsidRDefault="0016238E" w:rsidP="0016238E">
      <w:pPr>
        <w:rPr>
          <w:rFonts w:cs="Arial"/>
          <w:lang w:val="en-CA"/>
        </w:rPr>
      </w:pPr>
    </w:p>
    <w:p w14:paraId="7BD214E1" w14:textId="77777777" w:rsidR="0016238E" w:rsidRPr="00597B30" w:rsidRDefault="004A314C" w:rsidP="0016238E">
      <w:pPr>
        <w:rPr>
          <w:lang w:val="en-CA"/>
        </w:rPr>
      </w:pPr>
      <w:r w:rsidRPr="00597B30">
        <w:rPr>
          <w:b/>
          <w:lang w:val="en-CA"/>
        </w:rPr>
        <w:t>1.1</w:t>
      </w:r>
      <w:r w:rsidRPr="00597B30">
        <w:rPr>
          <w:lang w:val="en-CA"/>
        </w:rPr>
        <w:t xml:space="preserve"> What can happen to native species when you introduce an exotic, or non-native, species?</w:t>
      </w:r>
    </w:p>
    <w:p w14:paraId="4577E370" w14:textId="77777777" w:rsidR="00CF7D7B" w:rsidRPr="00597B30" w:rsidRDefault="00CF7D7B" w:rsidP="00CF7D7B">
      <w:pPr>
        <w:rPr>
          <w:lang w:val="en-CA"/>
        </w:rPr>
      </w:pPr>
    </w:p>
    <w:p w14:paraId="235D2884" w14:textId="77777777" w:rsidR="00CF7D7B" w:rsidRPr="00597B30" w:rsidRDefault="00CF7D7B" w:rsidP="00CF7D7B">
      <w:pPr>
        <w:rPr>
          <w:lang w:val="en-CA"/>
        </w:rPr>
      </w:pPr>
    </w:p>
    <w:p w14:paraId="47E807D9" w14:textId="77777777" w:rsidR="00CF7D7B" w:rsidRPr="00597B30" w:rsidRDefault="00CF7D7B" w:rsidP="00CF7D7B">
      <w:pPr>
        <w:rPr>
          <w:lang w:val="en-CA"/>
        </w:rPr>
      </w:pPr>
    </w:p>
    <w:p w14:paraId="2B81FD01" w14:textId="77777777" w:rsidR="00CF7D7B" w:rsidRPr="00597B30" w:rsidRDefault="00CF7D7B" w:rsidP="00CF7D7B">
      <w:pPr>
        <w:rPr>
          <w:lang w:val="en-CA"/>
        </w:rPr>
      </w:pPr>
    </w:p>
    <w:p w14:paraId="34D3DBCB" w14:textId="77777777" w:rsidR="00CF7D7B" w:rsidRPr="00597B30" w:rsidRDefault="00CF7D7B" w:rsidP="00CF7D7B">
      <w:pPr>
        <w:rPr>
          <w:lang w:val="en-CA"/>
        </w:rPr>
      </w:pPr>
    </w:p>
    <w:p w14:paraId="3EA3B8B6" w14:textId="77777777" w:rsidR="00CF7D7B" w:rsidRPr="00597B30" w:rsidRDefault="00CF7D7B" w:rsidP="00CF7D7B">
      <w:pPr>
        <w:rPr>
          <w:lang w:val="en-CA"/>
        </w:rPr>
      </w:pPr>
    </w:p>
    <w:p w14:paraId="29F20046" w14:textId="77777777" w:rsidR="0016238E" w:rsidRPr="00597B30" w:rsidRDefault="004A314C" w:rsidP="0016238E">
      <w:pPr>
        <w:rPr>
          <w:lang w:val="en-CA"/>
        </w:rPr>
      </w:pPr>
      <w:r w:rsidRPr="00597B30">
        <w:rPr>
          <w:b/>
          <w:lang w:val="en-CA"/>
        </w:rPr>
        <w:t>1.2</w:t>
      </w:r>
      <w:r w:rsidRPr="00597B30">
        <w:rPr>
          <w:lang w:val="en-CA"/>
        </w:rPr>
        <w:t xml:space="preserve"> Why is species diversity important?</w:t>
      </w:r>
    </w:p>
    <w:p w14:paraId="44015552" w14:textId="77777777" w:rsidR="0016238E" w:rsidRPr="00597B30" w:rsidRDefault="0016238E" w:rsidP="0016238E">
      <w:pPr>
        <w:rPr>
          <w:lang w:val="en-CA"/>
        </w:rPr>
      </w:pPr>
    </w:p>
    <w:p w14:paraId="0233071B" w14:textId="77777777" w:rsidR="0016238E" w:rsidRPr="00597B30" w:rsidRDefault="0016238E" w:rsidP="0016238E">
      <w:pPr>
        <w:rPr>
          <w:lang w:val="en-CA"/>
        </w:rPr>
      </w:pPr>
    </w:p>
    <w:p w14:paraId="7AA441E4" w14:textId="77777777" w:rsidR="0016238E" w:rsidRPr="00597B30" w:rsidRDefault="0016238E" w:rsidP="0016238E">
      <w:pPr>
        <w:rPr>
          <w:lang w:val="en-CA"/>
        </w:rPr>
      </w:pPr>
    </w:p>
    <w:p w14:paraId="0A80B2AF" w14:textId="77777777" w:rsidR="008631BD" w:rsidRPr="00597B30" w:rsidRDefault="008631BD" w:rsidP="0016238E">
      <w:pPr>
        <w:rPr>
          <w:lang w:val="en-CA"/>
        </w:rPr>
      </w:pPr>
    </w:p>
    <w:p w14:paraId="06538885" w14:textId="77777777" w:rsidR="0016238E" w:rsidRPr="00597B30" w:rsidRDefault="0016238E" w:rsidP="0016238E">
      <w:pPr>
        <w:rPr>
          <w:lang w:val="en-CA"/>
        </w:rPr>
      </w:pPr>
    </w:p>
    <w:p w14:paraId="4DA8F87C" w14:textId="77777777" w:rsidR="0016238E" w:rsidRPr="00597B30" w:rsidRDefault="0016238E" w:rsidP="00EB16F9">
      <w:pPr>
        <w:rPr>
          <w:lang w:val="en-CA"/>
        </w:rPr>
      </w:pPr>
    </w:p>
    <w:p w14:paraId="6651804A" w14:textId="77777777" w:rsidR="0016238E" w:rsidRPr="00597B30" w:rsidRDefault="004A314C" w:rsidP="0016238E">
      <w:pPr>
        <w:pStyle w:val="Heading3"/>
        <w:rPr>
          <w:color w:val="008000"/>
          <w:sz w:val="30"/>
          <w:szCs w:val="30"/>
          <w:lang w:val="en-CA"/>
        </w:rPr>
      </w:pPr>
      <w:r w:rsidRPr="00597B30">
        <w:rPr>
          <w:color w:val="008000"/>
          <w:sz w:val="30"/>
          <w:szCs w:val="30"/>
          <w:lang w:val="en-CA"/>
        </w:rPr>
        <w:t>Activity 2: Exponential Population Growth</w:t>
      </w:r>
    </w:p>
    <w:p w14:paraId="5FB38F84" w14:textId="77777777" w:rsidR="0016238E" w:rsidRPr="00597B30" w:rsidRDefault="0016238E" w:rsidP="0016238E">
      <w:pPr>
        <w:rPr>
          <w:lang w:val="en-CA"/>
        </w:rPr>
      </w:pPr>
    </w:p>
    <w:p w14:paraId="0695A5BB" w14:textId="77777777" w:rsidR="0016238E" w:rsidRPr="00597B30" w:rsidRDefault="004A314C" w:rsidP="0016238E">
      <w:pPr>
        <w:rPr>
          <w:lang w:val="en-CA"/>
        </w:rPr>
      </w:pPr>
      <w:r w:rsidRPr="00597B30">
        <w:rPr>
          <w:lang w:val="en-CA"/>
        </w:rPr>
        <w:t xml:space="preserve">Watch the animation </w:t>
      </w:r>
      <w:r w:rsidRPr="00597B30">
        <w:rPr>
          <w:b/>
          <w:i/>
          <w:lang w:val="en-CA"/>
        </w:rPr>
        <w:t>Invasive Species and Exponential Population Growth</w:t>
      </w:r>
      <w:r w:rsidRPr="00597B30">
        <w:rPr>
          <w:lang w:val="en-CA"/>
        </w:rPr>
        <w:t xml:space="preserve">, which illustrates zebra-mussel population growth, and answer the </w:t>
      </w:r>
      <w:r w:rsidR="004C380C" w:rsidRPr="00597B30">
        <w:rPr>
          <w:lang w:val="en-CA"/>
        </w:rPr>
        <w:t xml:space="preserve">following </w:t>
      </w:r>
      <w:r w:rsidRPr="00597B30">
        <w:rPr>
          <w:lang w:val="en-CA"/>
        </w:rPr>
        <w:t>questions.</w:t>
      </w:r>
    </w:p>
    <w:p w14:paraId="3603A431" w14:textId="77777777" w:rsidR="0016238E" w:rsidRPr="007562B8" w:rsidRDefault="004A314C" w:rsidP="0016238E">
      <w:pPr>
        <w:rPr>
          <w:rStyle w:val="link"/>
          <w:rFonts w:ascii="Times New Roman" w:hAnsi="Times New Roman"/>
          <w:color w:val="auto"/>
          <w:u w:val="none"/>
        </w:rPr>
      </w:pPr>
      <w:r w:rsidRPr="00597B30">
        <w:rPr>
          <w:rFonts w:cs="Arial"/>
          <w:lang w:val="en-CA"/>
        </w:rPr>
        <w:t xml:space="preserve">• </w:t>
      </w:r>
      <w:r w:rsidRPr="007562B8">
        <w:rPr>
          <w:rStyle w:val="link"/>
          <w:rFonts w:ascii="Times New Roman" w:hAnsi="Times New Roman"/>
          <w:color w:val="auto"/>
          <w:u w:val="none"/>
        </w:rPr>
        <w:t xml:space="preserve">Animation: </w:t>
      </w:r>
      <w:r w:rsidRPr="007562B8">
        <w:rPr>
          <w:rStyle w:val="link"/>
          <w:rFonts w:ascii="Times New Roman" w:hAnsi="Times New Roman"/>
          <w:i/>
          <w:color w:val="auto"/>
          <w:u w:val="none"/>
        </w:rPr>
        <w:t>Invasive Species and Exponential Population Growth</w:t>
      </w:r>
    </w:p>
    <w:p w14:paraId="44BEBA8D" w14:textId="2AFB67EC" w:rsidR="00916722" w:rsidRPr="00597B30" w:rsidRDefault="009E46CB" w:rsidP="0016238E">
      <w:pPr>
        <w:rPr>
          <w:rFonts w:ascii="Arial" w:hAnsi="Arial" w:cs="Arial"/>
          <w:color w:val="008000"/>
          <w:sz w:val="22"/>
          <w:szCs w:val="22"/>
          <w:highlight w:val="green"/>
          <w:u w:val="single"/>
          <w:lang w:val="en-CA"/>
        </w:rPr>
      </w:pPr>
      <w:r w:rsidRPr="007562B8">
        <w:rPr>
          <w:lang w:val="en-CA"/>
        </w:rPr>
        <w:tab/>
      </w:r>
      <w:hyperlink r:id="rId11" w:history="1">
        <w:r w:rsidR="007562B8" w:rsidRPr="00B24016">
          <w:rPr>
            <w:rStyle w:val="Hyperlink"/>
          </w:rPr>
          <w:t>http://nature.ca/en/teacher-zone/teacher-resources/animations-videos/invasive-species-exponential-population-growth</w:t>
        </w:r>
      </w:hyperlink>
    </w:p>
    <w:p w14:paraId="64078963" w14:textId="77777777" w:rsidR="0016238E" w:rsidRPr="00597B30" w:rsidRDefault="0016238E" w:rsidP="0016238E">
      <w:pPr>
        <w:rPr>
          <w:rFonts w:cs="Arial"/>
          <w:lang w:val="en-CA"/>
        </w:rPr>
      </w:pPr>
    </w:p>
    <w:p w14:paraId="102E96D3" w14:textId="77777777" w:rsidR="0016238E" w:rsidRPr="00597B30" w:rsidRDefault="004A314C" w:rsidP="0016238E">
      <w:pPr>
        <w:rPr>
          <w:lang w:val="en-CA"/>
        </w:rPr>
      </w:pPr>
      <w:r w:rsidRPr="00597B30">
        <w:rPr>
          <w:b/>
          <w:lang w:val="en-CA"/>
        </w:rPr>
        <w:t>2.1</w:t>
      </w:r>
      <w:r w:rsidRPr="00597B30">
        <w:rPr>
          <w:lang w:val="en-CA"/>
        </w:rPr>
        <w:t xml:space="preserve"> List two ways that invasive species can out-compete native species.</w:t>
      </w:r>
    </w:p>
    <w:p w14:paraId="665CD9CB" w14:textId="77777777" w:rsidR="00CF7D7B" w:rsidRPr="00597B30" w:rsidRDefault="00CF7D7B" w:rsidP="00CF7D7B">
      <w:pPr>
        <w:rPr>
          <w:lang w:val="en-CA"/>
        </w:rPr>
      </w:pPr>
    </w:p>
    <w:p w14:paraId="131C22FB" w14:textId="77777777" w:rsidR="00CF7D7B" w:rsidRPr="00597B30" w:rsidRDefault="00CF7D7B" w:rsidP="00CF7D7B">
      <w:pPr>
        <w:rPr>
          <w:lang w:val="en-CA"/>
        </w:rPr>
      </w:pPr>
    </w:p>
    <w:p w14:paraId="3976AFAE" w14:textId="77777777" w:rsidR="00CF7D7B" w:rsidRPr="00597B30" w:rsidRDefault="00CF7D7B" w:rsidP="00CF7D7B">
      <w:pPr>
        <w:rPr>
          <w:lang w:val="en-CA"/>
        </w:rPr>
      </w:pPr>
    </w:p>
    <w:p w14:paraId="193E7E67" w14:textId="77777777" w:rsidR="00CF7D7B" w:rsidRPr="00597B30" w:rsidRDefault="00CF7D7B" w:rsidP="00CF7D7B">
      <w:pPr>
        <w:rPr>
          <w:lang w:val="en-CA"/>
        </w:rPr>
      </w:pPr>
    </w:p>
    <w:p w14:paraId="0D84073E" w14:textId="77777777" w:rsidR="00CF7D7B" w:rsidRPr="00597B30" w:rsidRDefault="00CF7D7B" w:rsidP="00CF7D7B">
      <w:pPr>
        <w:rPr>
          <w:lang w:val="en-CA"/>
        </w:rPr>
      </w:pPr>
    </w:p>
    <w:p w14:paraId="1D16967D" w14:textId="77777777" w:rsidR="00CF7D7B" w:rsidRPr="00597B30" w:rsidRDefault="00CF7D7B" w:rsidP="00CF7D7B">
      <w:pPr>
        <w:rPr>
          <w:lang w:val="en-CA"/>
        </w:rPr>
      </w:pPr>
    </w:p>
    <w:p w14:paraId="0697FF66" w14:textId="77777777" w:rsidR="0016238E" w:rsidRPr="00597B30" w:rsidRDefault="004A314C" w:rsidP="0016238E">
      <w:pPr>
        <w:rPr>
          <w:lang w:val="en-CA"/>
        </w:rPr>
      </w:pPr>
      <w:r w:rsidRPr="00597B30">
        <w:rPr>
          <w:b/>
          <w:lang w:val="en-CA"/>
        </w:rPr>
        <w:t>2.2</w:t>
      </w:r>
      <w:r w:rsidRPr="00597B30">
        <w:rPr>
          <w:lang w:val="en-CA"/>
        </w:rPr>
        <w:t xml:space="preserve"> What happened to the number of zebra mussels in Ontario</w:t>
      </w:r>
      <w:r w:rsidR="00916722" w:rsidRPr="00597B30">
        <w:rPr>
          <w:lang w:val="en-CA"/>
        </w:rPr>
        <w:t>’</w:t>
      </w:r>
      <w:r w:rsidRPr="00597B30">
        <w:rPr>
          <w:lang w:val="en-CA"/>
        </w:rPr>
        <w:t>s Rideau River between 1993 and 1996?</w:t>
      </w:r>
    </w:p>
    <w:p w14:paraId="102D9232" w14:textId="77777777" w:rsidR="0016238E" w:rsidRPr="00597B30" w:rsidRDefault="0016238E" w:rsidP="0016238E">
      <w:pPr>
        <w:rPr>
          <w:lang w:val="en-CA"/>
        </w:rPr>
      </w:pPr>
    </w:p>
    <w:p w14:paraId="3F4E4D19" w14:textId="77777777" w:rsidR="0016238E" w:rsidRPr="00597B30" w:rsidRDefault="0016238E" w:rsidP="0016238E">
      <w:pPr>
        <w:rPr>
          <w:lang w:val="en-CA"/>
        </w:rPr>
      </w:pPr>
    </w:p>
    <w:p w14:paraId="39F0961E" w14:textId="77777777" w:rsidR="008631BD" w:rsidRPr="00597B30" w:rsidRDefault="008631BD" w:rsidP="0016238E">
      <w:pPr>
        <w:rPr>
          <w:lang w:val="en-CA"/>
        </w:rPr>
      </w:pPr>
    </w:p>
    <w:p w14:paraId="5DBBD52A" w14:textId="77777777" w:rsidR="0016238E" w:rsidRPr="00597B30" w:rsidRDefault="0016238E" w:rsidP="0016238E">
      <w:pPr>
        <w:rPr>
          <w:lang w:val="en-CA"/>
        </w:rPr>
      </w:pPr>
    </w:p>
    <w:p w14:paraId="09ED850D" w14:textId="77777777" w:rsidR="0016238E" w:rsidRPr="00597B30" w:rsidRDefault="00EB16F9" w:rsidP="0016238E">
      <w:pPr>
        <w:pStyle w:val="Heading2"/>
        <w:jc w:val="left"/>
        <w:rPr>
          <w:sz w:val="30"/>
          <w:szCs w:val="30"/>
          <w:lang w:val="en-CA"/>
        </w:rPr>
      </w:pPr>
      <w:r w:rsidRPr="00597B30">
        <w:rPr>
          <w:sz w:val="30"/>
          <w:szCs w:val="30"/>
          <w:lang w:val="en-CA"/>
        </w:rPr>
        <w:br w:type="page"/>
      </w:r>
      <w:r w:rsidR="004A314C" w:rsidRPr="00597B30">
        <w:rPr>
          <w:sz w:val="30"/>
          <w:szCs w:val="30"/>
          <w:lang w:val="en-CA"/>
        </w:rPr>
        <w:lastRenderedPageBreak/>
        <w:t>Activity 3: Asking Questions about Invasive Species</w:t>
      </w:r>
    </w:p>
    <w:p w14:paraId="78160090" w14:textId="77777777" w:rsidR="0016238E" w:rsidRPr="00597B30" w:rsidRDefault="0016238E" w:rsidP="0016238E">
      <w:pPr>
        <w:rPr>
          <w:lang w:val="en-CA"/>
        </w:rPr>
      </w:pPr>
    </w:p>
    <w:p w14:paraId="7F208108" w14:textId="73350119" w:rsidR="00916722" w:rsidRPr="00597B30" w:rsidRDefault="00A37DA5" w:rsidP="0016238E">
      <w:pPr>
        <w:jc w:val="center"/>
        <w:rPr>
          <w:lang w:val="en-CA"/>
        </w:rPr>
      </w:pPr>
      <w:r>
        <w:rPr>
          <w:noProof/>
          <w:lang w:val="en-CA"/>
        </w:rPr>
        <w:drawing>
          <wp:inline distT="0" distB="0" distL="0" distR="0" wp14:anchorId="1DA382AF" wp14:editId="33EF0239">
            <wp:extent cx="3514725" cy="2428875"/>
            <wp:effectExtent l="0" t="0" r="0" b="0"/>
            <wp:docPr id="4" name="Picture 4" descr="800px-Gypsy_moth_caterpillar_%28Lymantria_dispa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00px-Gypsy_moth_caterpillar_%28Lymantria_dispar%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4725" cy="2428875"/>
                    </a:xfrm>
                    <a:prstGeom prst="rect">
                      <a:avLst/>
                    </a:prstGeom>
                    <a:noFill/>
                    <a:ln>
                      <a:noFill/>
                    </a:ln>
                  </pic:spPr>
                </pic:pic>
              </a:graphicData>
            </a:graphic>
          </wp:inline>
        </w:drawing>
      </w:r>
    </w:p>
    <w:p w14:paraId="1D02FF54" w14:textId="77777777" w:rsidR="00916722" w:rsidRPr="00597B30" w:rsidRDefault="00916722" w:rsidP="00916722">
      <w:pPr>
        <w:rPr>
          <w:lang w:val="en-CA"/>
        </w:rPr>
      </w:pPr>
      <w:r w:rsidRPr="00597B30">
        <w:rPr>
          <w:lang w:val="en-CA"/>
        </w:rPr>
        <w:tab/>
      </w:r>
      <w:r w:rsidRPr="00597B30">
        <w:rPr>
          <w:lang w:val="en-CA"/>
        </w:rPr>
        <w:tab/>
      </w:r>
      <w:r w:rsidRPr="00597B30">
        <w:rPr>
          <w:lang w:val="en-CA"/>
        </w:rPr>
        <w:tab/>
      </w:r>
      <w:r w:rsidRPr="00597B30">
        <w:rPr>
          <w:lang w:val="en-CA"/>
        </w:rPr>
        <w:tab/>
      </w:r>
      <w:r w:rsidR="004A314C" w:rsidRPr="00597B30">
        <w:rPr>
          <w:lang w:val="en-CA"/>
        </w:rPr>
        <w:t>Gypsy-moth caterpillar (</w:t>
      </w:r>
      <w:r w:rsidR="004A314C" w:rsidRPr="00597B30">
        <w:rPr>
          <w:i/>
          <w:lang w:val="en-CA"/>
        </w:rPr>
        <w:t>Lymantria dispar</w:t>
      </w:r>
      <w:r w:rsidR="004A314C" w:rsidRPr="00597B30">
        <w:rPr>
          <w:lang w:val="en-CA"/>
        </w:rPr>
        <w:t>).</w:t>
      </w:r>
    </w:p>
    <w:p w14:paraId="1709F0E4" w14:textId="77777777" w:rsidR="0016238E" w:rsidRPr="00597B30" w:rsidRDefault="00916722" w:rsidP="00916722">
      <w:pPr>
        <w:rPr>
          <w:sz w:val="22"/>
          <w:szCs w:val="22"/>
          <w:lang w:val="en-CA"/>
        </w:rPr>
      </w:pPr>
      <w:r w:rsidRPr="00597B30">
        <w:rPr>
          <w:lang w:val="en-CA"/>
        </w:rPr>
        <w:tab/>
      </w:r>
      <w:r w:rsidRPr="00597B30">
        <w:rPr>
          <w:lang w:val="en-CA"/>
        </w:rPr>
        <w:tab/>
      </w:r>
      <w:r w:rsidRPr="00597B30">
        <w:rPr>
          <w:lang w:val="en-CA"/>
        </w:rPr>
        <w:tab/>
      </w:r>
      <w:r w:rsidRPr="00597B30">
        <w:rPr>
          <w:lang w:val="en-CA"/>
        </w:rPr>
        <w:tab/>
      </w:r>
      <w:r w:rsidR="004A314C" w:rsidRPr="00597B30">
        <w:rPr>
          <w:sz w:val="22"/>
          <w:szCs w:val="22"/>
          <w:lang w:val="en-CA"/>
        </w:rPr>
        <w:t>Tonio H. © Tonio H.</w:t>
      </w:r>
    </w:p>
    <w:p w14:paraId="736B1738" w14:textId="77777777" w:rsidR="0016238E" w:rsidRPr="00597B30" w:rsidRDefault="0016238E" w:rsidP="0016238E">
      <w:pPr>
        <w:rPr>
          <w:lang w:val="en-CA"/>
        </w:rPr>
      </w:pPr>
    </w:p>
    <w:p w14:paraId="6E66A89E" w14:textId="77777777" w:rsidR="0016238E" w:rsidRPr="00597B30" w:rsidRDefault="004A314C" w:rsidP="0016238E">
      <w:pPr>
        <w:rPr>
          <w:lang w:val="en-CA"/>
        </w:rPr>
      </w:pPr>
      <w:r w:rsidRPr="00597B30">
        <w:rPr>
          <w:lang w:val="en-CA"/>
        </w:rPr>
        <w:t>View the PowerPoint about asking open versus closed questions.</w:t>
      </w:r>
    </w:p>
    <w:p w14:paraId="735F972D" w14:textId="77777777" w:rsidR="0016238E" w:rsidRPr="00597B30" w:rsidRDefault="004A314C" w:rsidP="0016238E">
      <w:pPr>
        <w:rPr>
          <w:rStyle w:val="link"/>
          <w:rFonts w:ascii="Times New Roman" w:hAnsi="Times New Roman"/>
          <w:color w:val="auto"/>
          <w:u w:val="none"/>
        </w:rPr>
      </w:pPr>
      <w:r w:rsidRPr="00597B30">
        <w:rPr>
          <w:rFonts w:cs="Arial"/>
          <w:lang w:val="en-CA"/>
        </w:rPr>
        <w:t xml:space="preserve">• </w:t>
      </w:r>
      <w:r w:rsidRPr="00597B30">
        <w:rPr>
          <w:rStyle w:val="link"/>
          <w:rFonts w:ascii="Times New Roman" w:hAnsi="Times New Roman"/>
          <w:color w:val="auto"/>
          <w:u w:val="none"/>
        </w:rPr>
        <w:t xml:space="preserve">PowerPoint: </w:t>
      </w:r>
      <w:r w:rsidR="00351884" w:rsidRPr="00277E67">
        <w:t>Invasive Species</w:t>
      </w:r>
      <w:r w:rsidRPr="00277E67">
        <w:t>: Asking Questions</w:t>
      </w:r>
    </w:p>
    <w:p w14:paraId="35379B33" w14:textId="42AF8B04" w:rsidR="0016238E" w:rsidRPr="00597B30" w:rsidRDefault="009E46CB" w:rsidP="0016238E">
      <w:pPr>
        <w:rPr>
          <w:rFonts w:ascii="Arial" w:hAnsi="Arial" w:cs="Arial"/>
          <w:color w:val="008000"/>
          <w:sz w:val="22"/>
          <w:szCs w:val="22"/>
          <w:highlight w:val="green"/>
          <w:u w:val="single"/>
          <w:lang w:val="en-CA"/>
        </w:rPr>
      </w:pPr>
      <w:r w:rsidRPr="00597B30">
        <w:rPr>
          <w:lang w:val="en-CA"/>
        </w:rPr>
        <w:tab/>
      </w:r>
      <w:hyperlink r:id="rId13" w:history="1">
        <w:r w:rsidR="00EE156A" w:rsidRPr="00EE156A">
          <w:rPr>
            <w:rStyle w:val="Hyperlink"/>
          </w:rPr>
          <w:t>http://nature.ca/education/_doc/especes-env_e.ppt</w:t>
        </w:r>
      </w:hyperlink>
    </w:p>
    <w:p w14:paraId="3149C520" w14:textId="77777777" w:rsidR="00DD4FD5" w:rsidRPr="00597B30" w:rsidRDefault="00DD4FD5" w:rsidP="0016238E">
      <w:pPr>
        <w:rPr>
          <w:b/>
          <w:lang w:val="en-CA"/>
        </w:rPr>
      </w:pPr>
    </w:p>
    <w:p w14:paraId="761C2F0B" w14:textId="77777777" w:rsidR="00916722" w:rsidRPr="00597B30" w:rsidRDefault="004A314C" w:rsidP="0016238E">
      <w:pPr>
        <w:rPr>
          <w:rFonts w:cs="Arial"/>
          <w:lang w:val="en-CA"/>
        </w:rPr>
      </w:pPr>
      <w:r w:rsidRPr="00597B30">
        <w:rPr>
          <w:b/>
          <w:lang w:val="en-CA"/>
        </w:rPr>
        <w:t>3.1</w:t>
      </w:r>
      <w:r w:rsidRPr="00597B30">
        <w:rPr>
          <w:lang w:val="en-CA"/>
        </w:rPr>
        <w:t xml:space="preserve"> Using the T</w:t>
      </w:r>
      <w:r w:rsidR="00C8326D">
        <w:rPr>
          <w:lang w:val="en-CA"/>
        </w:rPr>
        <w:t xml:space="preserve"> c</w:t>
      </w:r>
      <w:r w:rsidRPr="00597B30">
        <w:rPr>
          <w:lang w:val="en-CA"/>
        </w:rPr>
        <w:t xml:space="preserve">hart, </w:t>
      </w:r>
      <w:r w:rsidRPr="00597B30">
        <w:rPr>
          <w:rFonts w:cs="Arial"/>
          <w:lang w:val="en-CA"/>
        </w:rPr>
        <w:t>write four closed and four open questions about invasive species.</w:t>
      </w:r>
    </w:p>
    <w:p w14:paraId="3245B1B5" w14:textId="77777777" w:rsidR="0016238E" w:rsidRPr="00597B30" w:rsidRDefault="0016238E" w:rsidP="0016238E">
      <w:pPr>
        <w:rPr>
          <w:lang w:val="en-CA"/>
        </w:rPr>
      </w:pPr>
    </w:p>
    <w:p w14:paraId="36BF3835" w14:textId="77777777" w:rsidR="00916722" w:rsidRPr="00597B30" w:rsidRDefault="004A314C" w:rsidP="0016238E">
      <w:pPr>
        <w:rPr>
          <w:lang w:val="en-CA"/>
        </w:rPr>
      </w:pPr>
      <w:r w:rsidRPr="00597B30">
        <w:rPr>
          <w:rFonts w:cs="Arial"/>
          <w:lang w:val="en-CA"/>
        </w:rPr>
        <w:t xml:space="preserve">• </w:t>
      </w:r>
      <w:r w:rsidRPr="00597B30">
        <w:rPr>
          <w:lang w:val="en-CA"/>
        </w:rPr>
        <w:t>T</w:t>
      </w:r>
      <w:r w:rsidR="00005956">
        <w:rPr>
          <w:lang w:val="en-CA"/>
        </w:rPr>
        <w:t xml:space="preserve"> c</w:t>
      </w:r>
      <w:r w:rsidRPr="00597B30">
        <w:rPr>
          <w:lang w:val="en-CA"/>
        </w:rPr>
        <w:t>hart (PDF)</w:t>
      </w:r>
    </w:p>
    <w:p w14:paraId="77B9C735" w14:textId="7EB41B0A" w:rsidR="0016238E" w:rsidRPr="0016238E" w:rsidRDefault="009E46CB" w:rsidP="00EE156A">
      <w:pPr>
        <w:pStyle w:val="Heading6"/>
        <w:rPr>
          <w:color w:val="0000FF"/>
        </w:rPr>
      </w:pPr>
      <w:r w:rsidRPr="0016238E">
        <w:rPr>
          <w:u w:val="none"/>
          <w:lang w:val="en-CA"/>
        </w:rPr>
        <w:tab/>
      </w:r>
      <w:hyperlink r:id="rId14" w:history="1">
        <w:r w:rsidR="00EE156A" w:rsidRPr="00FF0022">
          <w:rPr>
            <w:rStyle w:val="Hyperlink"/>
          </w:rPr>
          <w:t>http://nature.ca/education/pdf/questions_tableau_e.pdf</w:t>
        </w:r>
      </w:hyperlink>
    </w:p>
    <w:p w14:paraId="5BEEB907" w14:textId="77777777" w:rsidR="00EE156A" w:rsidRPr="00EE156A" w:rsidRDefault="00EE156A" w:rsidP="00EE156A"/>
    <w:p w14:paraId="2D1C35A4" w14:textId="77777777" w:rsidR="0016238E" w:rsidRPr="00597B30" w:rsidRDefault="004A314C" w:rsidP="0016238E">
      <w:pPr>
        <w:pStyle w:val="Heading2"/>
        <w:jc w:val="left"/>
        <w:rPr>
          <w:sz w:val="30"/>
          <w:szCs w:val="30"/>
          <w:lang w:val="en-CA"/>
        </w:rPr>
      </w:pPr>
      <w:r w:rsidRPr="00597B30">
        <w:rPr>
          <w:sz w:val="30"/>
          <w:szCs w:val="30"/>
          <w:lang w:val="en-CA"/>
        </w:rPr>
        <w:lastRenderedPageBreak/>
        <w:t>Activity 4: Research Report</w:t>
      </w:r>
    </w:p>
    <w:p w14:paraId="2E4291F2" w14:textId="77777777" w:rsidR="0016238E" w:rsidRPr="00597B30" w:rsidRDefault="0016238E" w:rsidP="0016238E">
      <w:pPr>
        <w:pStyle w:val="Heading3"/>
        <w:rPr>
          <w:lang w:val="en-CA"/>
        </w:rPr>
      </w:pPr>
    </w:p>
    <w:p w14:paraId="4AE5C1B0" w14:textId="2B9269AA" w:rsidR="00916722" w:rsidRPr="00597B30" w:rsidRDefault="00A37DA5" w:rsidP="0016238E">
      <w:pPr>
        <w:jc w:val="center"/>
        <w:rPr>
          <w:lang w:val="en-CA"/>
        </w:rPr>
      </w:pPr>
      <w:r>
        <w:rPr>
          <w:noProof/>
          <w:lang w:val="en-CA"/>
        </w:rPr>
        <w:drawing>
          <wp:inline distT="0" distB="0" distL="0" distR="0" wp14:anchorId="24D93404" wp14:editId="064BF8BF">
            <wp:extent cx="3533775" cy="2657475"/>
            <wp:effectExtent l="0" t="0" r="0" b="0"/>
            <wp:docPr id="5" name="Picture 5" descr="662_carcinus-maenas-linnaeus-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62_carcinus-maenas-linnaeus-17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3775" cy="2657475"/>
                    </a:xfrm>
                    <a:prstGeom prst="rect">
                      <a:avLst/>
                    </a:prstGeom>
                    <a:noFill/>
                    <a:ln>
                      <a:noFill/>
                    </a:ln>
                  </pic:spPr>
                </pic:pic>
              </a:graphicData>
            </a:graphic>
          </wp:inline>
        </w:drawing>
      </w:r>
    </w:p>
    <w:p w14:paraId="6B444F6E" w14:textId="77777777" w:rsidR="00916722" w:rsidRPr="00597B30" w:rsidRDefault="00916722" w:rsidP="00916722">
      <w:pPr>
        <w:rPr>
          <w:lang w:val="en-CA"/>
        </w:rPr>
      </w:pPr>
      <w:r w:rsidRPr="00597B30">
        <w:rPr>
          <w:lang w:val="en-CA"/>
        </w:rPr>
        <w:tab/>
      </w:r>
      <w:r w:rsidRPr="00597B30">
        <w:rPr>
          <w:lang w:val="en-CA"/>
        </w:rPr>
        <w:tab/>
      </w:r>
      <w:r w:rsidRPr="00597B30">
        <w:rPr>
          <w:lang w:val="en-CA"/>
        </w:rPr>
        <w:tab/>
      </w:r>
      <w:r w:rsidRPr="00597B30">
        <w:rPr>
          <w:lang w:val="en-CA"/>
        </w:rPr>
        <w:tab/>
      </w:r>
      <w:r w:rsidR="004A314C" w:rsidRPr="00597B30">
        <w:rPr>
          <w:lang w:val="en-CA"/>
        </w:rPr>
        <w:t>European green crab (</w:t>
      </w:r>
      <w:r w:rsidR="004A314C" w:rsidRPr="00597B30">
        <w:rPr>
          <w:i/>
          <w:lang w:val="en-CA"/>
        </w:rPr>
        <w:t>Carcinus maenas</w:t>
      </w:r>
      <w:r w:rsidR="004A314C" w:rsidRPr="00597B30">
        <w:rPr>
          <w:lang w:val="en-CA"/>
        </w:rPr>
        <w:t>).</w:t>
      </w:r>
    </w:p>
    <w:p w14:paraId="36A82EA4" w14:textId="77777777" w:rsidR="0016238E" w:rsidRPr="00597B30" w:rsidRDefault="00916722" w:rsidP="00916722">
      <w:pPr>
        <w:rPr>
          <w:sz w:val="22"/>
          <w:szCs w:val="22"/>
          <w:lang w:val="en-CA"/>
        </w:rPr>
      </w:pPr>
      <w:r w:rsidRPr="00597B30">
        <w:rPr>
          <w:lang w:val="en-CA"/>
        </w:rPr>
        <w:tab/>
      </w:r>
      <w:r w:rsidRPr="00597B30">
        <w:rPr>
          <w:lang w:val="en-CA"/>
        </w:rPr>
        <w:tab/>
      </w:r>
      <w:r w:rsidRPr="00597B30">
        <w:rPr>
          <w:lang w:val="en-CA"/>
        </w:rPr>
        <w:tab/>
      </w:r>
      <w:r w:rsidRPr="00597B30">
        <w:rPr>
          <w:lang w:val="en-CA"/>
        </w:rPr>
        <w:tab/>
      </w:r>
      <w:r w:rsidR="004A314C" w:rsidRPr="00597B30">
        <w:rPr>
          <w:sz w:val="22"/>
          <w:szCs w:val="22"/>
          <w:lang w:val="en-CA"/>
        </w:rPr>
        <w:t>Hans Hillewaert © Hans Hillewaert</w:t>
      </w:r>
    </w:p>
    <w:p w14:paraId="6D1210D5" w14:textId="77777777" w:rsidR="0016238E" w:rsidRPr="00597B30" w:rsidRDefault="0016238E" w:rsidP="0016238E">
      <w:pPr>
        <w:rPr>
          <w:b/>
          <w:lang w:val="en-CA"/>
        </w:rPr>
      </w:pPr>
    </w:p>
    <w:p w14:paraId="691CB19D" w14:textId="77777777" w:rsidR="0016238E" w:rsidRPr="00597B30" w:rsidRDefault="004A314C" w:rsidP="0016238E">
      <w:pPr>
        <w:rPr>
          <w:lang w:val="en-CA"/>
        </w:rPr>
      </w:pPr>
      <w:r w:rsidRPr="00597B30">
        <w:rPr>
          <w:b/>
          <w:lang w:val="en-CA"/>
        </w:rPr>
        <w:t>4.1</w:t>
      </w:r>
      <w:r w:rsidRPr="00597B30">
        <w:rPr>
          <w:lang w:val="en-CA"/>
        </w:rPr>
        <w:t xml:space="preserve"> Pick one of your open questions to be the subject of a report that you will prepare.</w:t>
      </w:r>
    </w:p>
    <w:p w14:paraId="0CD6C628" w14:textId="77777777" w:rsidR="0016238E" w:rsidRPr="00597B30" w:rsidRDefault="0016238E" w:rsidP="0016238E">
      <w:pPr>
        <w:rPr>
          <w:lang w:val="en-CA"/>
        </w:rPr>
      </w:pPr>
    </w:p>
    <w:p w14:paraId="267C9226" w14:textId="77777777" w:rsidR="0016238E" w:rsidRPr="00597B30" w:rsidRDefault="004A314C" w:rsidP="0016238E">
      <w:pPr>
        <w:rPr>
          <w:lang w:val="en-CA"/>
        </w:rPr>
      </w:pPr>
      <w:r w:rsidRPr="00597B30">
        <w:rPr>
          <w:lang w:val="en-CA"/>
        </w:rPr>
        <w:t xml:space="preserve">Use the Connecting Questions Template at the </w:t>
      </w:r>
      <w:r w:rsidR="00A570C2">
        <w:rPr>
          <w:lang w:val="en-CA"/>
        </w:rPr>
        <w:t xml:space="preserve">end </w:t>
      </w:r>
      <w:r w:rsidRPr="00597B30">
        <w:rPr>
          <w:lang w:val="en-CA"/>
        </w:rPr>
        <w:t>of this worksheet to help you in thinking about your question.</w:t>
      </w:r>
    </w:p>
    <w:p w14:paraId="13FF7654" w14:textId="77777777" w:rsidR="0016238E" w:rsidRPr="00597B30" w:rsidRDefault="0016238E" w:rsidP="0016238E">
      <w:pPr>
        <w:rPr>
          <w:lang w:val="en-CA"/>
        </w:rPr>
      </w:pPr>
    </w:p>
    <w:p w14:paraId="4A6B22AC" w14:textId="77777777" w:rsidR="0016238E" w:rsidRPr="00597B30" w:rsidRDefault="004A314C" w:rsidP="0016238E">
      <w:pPr>
        <w:rPr>
          <w:lang w:val="en-CA"/>
        </w:rPr>
      </w:pPr>
      <w:r w:rsidRPr="00597B30">
        <w:rPr>
          <w:lang w:val="en-CA"/>
        </w:rPr>
        <w:t>In the centre circle, write an open question that will require some predicting and thinking about what might happen, based on information that you currently have. Then, fill the other circles with potential outcomes resulting from the answer to the question.</w:t>
      </w:r>
    </w:p>
    <w:p w14:paraId="0B1DF622" w14:textId="77777777" w:rsidR="0016238E" w:rsidRPr="00597B30" w:rsidRDefault="0016238E" w:rsidP="0016238E">
      <w:pPr>
        <w:rPr>
          <w:lang w:val="en-CA"/>
        </w:rPr>
      </w:pPr>
    </w:p>
    <w:p w14:paraId="17781B12" w14:textId="77777777" w:rsidR="0016238E" w:rsidRPr="00597B30" w:rsidRDefault="004A314C" w:rsidP="0016238E">
      <w:pPr>
        <w:rPr>
          <w:lang w:val="en-CA"/>
        </w:rPr>
      </w:pPr>
      <w:r w:rsidRPr="00597B30">
        <w:rPr>
          <w:lang w:val="en-CA"/>
        </w:rPr>
        <w:t>The idea is to think about how each change could affect something else, so what happens in one circle would directly affect the circle next to it. Add arrows as needed to indicate these relationships.</w:t>
      </w:r>
    </w:p>
    <w:p w14:paraId="75B33529" w14:textId="77777777" w:rsidR="0016238E" w:rsidRPr="00597B30" w:rsidRDefault="0016238E" w:rsidP="0016238E">
      <w:pPr>
        <w:rPr>
          <w:rFonts w:cs="Arial"/>
          <w:lang w:val="en-CA"/>
        </w:rPr>
      </w:pPr>
    </w:p>
    <w:p w14:paraId="770B6BDD" w14:textId="77777777" w:rsidR="0016238E" w:rsidRPr="00597B30" w:rsidRDefault="004A314C" w:rsidP="0016238E">
      <w:pPr>
        <w:rPr>
          <w:rFonts w:cs="Arial"/>
          <w:lang w:val="en-CA"/>
        </w:rPr>
      </w:pPr>
      <w:r w:rsidRPr="00597B30">
        <w:rPr>
          <w:rFonts w:cs="Arial"/>
          <w:b/>
          <w:lang w:val="en-CA"/>
        </w:rPr>
        <w:t>4.2</w:t>
      </w:r>
      <w:r w:rsidRPr="00597B30">
        <w:rPr>
          <w:rFonts w:cs="Arial"/>
          <w:lang w:val="en-CA"/>
        </w:rPr>
        <w:t xml:space="preserve"> Using what you have learned and the suggested web sites listed below or other reliable sources of information, research your question and prepare a written report.</w:t>
      </w:r>
    </w:p>
    <w:p w14:paraId="0C35F4CD" w14:textId="77777777" w:rsidR="0016238E" w:rsidRPr="00597B30" w:rsidRDefault="0016238E" w:rsidP="0016238E">
      <w:pPr>
        <w:rPr>
          <w:rFonts w:cs="Arial"/>
          <w:lang w:val="en-CA"/>
        </w:rPr>
      </w:pPr>
    </w:p>
    <w:p w14:paraId="0CFD052A" w14:textId="77777777" w:rsidR="0016238E" w:rsidRPr="00597B30" w:rsidRDefault="004A314C" w:rsidP="0016238E">
      <w:pPr>
        <w:rPr>
          <w:rFonts w:cs="Arial"/>
          <w:lang w:val="en-CA"/>
        </w:rPr>
      </w:pPr>
      <w:r w:rsidRPr="00597B30">
        <w:rPr>
          <w:rFonts w:cs="Arial"/>
          <w:lang w:val="en-CA"/>
        </w:rPr>
        <w:t>The report should be two to three pages long and based on at least three different sources of information.</w:t>
      </w:r>
    </w:p>
    <w:p w14:paraId="61BBC192" w14:textId="77777777" w:rsidR="0016238E" w:rsidRPr="00597B30" w:rsidRDefault="0016238E" w:rsidP="0016238E">
      <w:pPr>
        <w:rPr>
          <w:rFonts w:cs="Arial"/>
          <w:lang w:val="en-CA"/>
        </w:rPr>
      </w:pPr>
    </w:p>
    <w:p w14:paraId="7AFDE968" w14:textId="77777777" w:rsidR="0016238E" w:rsidRPr="00597B30" w:rsidRDefault="004A314C" w:rsidP="0016238E">
      <w:pPr>
        <w:rPr>
          <w:rFonts w:cs="Arial"/>
          <w:lang w:val="en-CA"/>
        </w:rPr>
      </w:pPr>
      <w:r w:rsidRPr="00597B30">
        <w:rPr>
          <w:rFonts w:cs="Arial"/>
          <w:b/>
          <w:lang w:val="en-CA"/>
        </w:rPr>
        <w:t>4.3</w:t>
      </w:r>
      <w:r w:rsidRPr="00597B30">
        <w:rPr>
          <w:rFonts w:cs="Arial"/>
          <w:lang w:val="en-CA"/>
        </w:rPr>
        <w:t xml:space="preserve"> Prepare to present your paper to the class. The presentation should be about 10 minutes long. Check with your teacher to see what possible formats you </w:t>
      </w:r>
      <w:r w:rsidR="008631BD" w:rsidRPr="00597B30">
        <w:rPr>
          <w:rFonts w:cs="Arial"/>
          <w:lang w:val="en-CA"/>
        </w:rPr>
        <w:t xml:space="preserve">may </w:t>
      </w:r>
      <w:r w:rsidRPr="00597B30">
        <w:rPr>
          <w:rFonts w:cs="Arial"/>
          <w:lang w:val="en-CA"/>
        </w:rPr>
        <w:t>use for your presentation.</w:t>
      </w:r>
    </w:p>
    <w:p w14:paraId="79F04625" w14:textId="77777777" w:rsidR="0016238E" w:rsidRPr="00597B30" w:rsidRDefault="0016238E" w:rsidP="00D95132">
      <w:pPr>
        <w:rPr>
          <w:lang w:val="en-CA"/>
        </w:rPr>
      </w:pPr>
    </w:p>
    <w:p w14:paraId="11BFF3F4" w14:textId="77777777" w:rsidR="0016238E" w:rsidRPr="00597B30" w:rsidRDefault="00D95132" w:rsidP="0016238E">
      <w:pPr>
        <w:pStyle w:val="Heading2"/>
        <w:jc w:val="left"/>
        <w:rPr>
          <w:sz w:val="30"/>
          <w:szCs w:val="30"/>
          <w:lang w:val="en-CA"/>
        </w:rPr>
      </w:pPr>
      <w:r w:rsidRPr="00597B30">
        <w:rPr>
          <w:sz w:val="30"/>
          <w:szCs w:val="30"/>
          <w:lang w:val="en-CA"/>
        </w:rPr>
        <w:br w:type="page"/>
      </w:r>
      <w:r w:rsidR="004A314C" w:rsidRPr="00597B30">
        <w:rPr>
          <w:sz w:val="30"/>
          <w:szCs w:val="30"/>
          <w:lang w:val="en-CA"/>
        </w:rPr>
        <w:lastRenderedPageBreak/>
        <w:t>Additional Resources</w:t>
      </w:r>
    </w:p>
    <w:p w14:paraId="0BFE8A85" w14:textId="77777777" w:rsidR="0016238E" w:rsidRPr="00597B30" w:rsidRDefault="0016238E" w:rsidP="0016238E">
      <w:pPr>
        <w:rPr>
          <w:lang w:val="en-CA"/>
        </w:rPr>
      </w:pPr>
    </w:p>
    <w:p w14:paraId="3F14D09B" w14:textId="77777777" w:rsidR="0016238E" w:rsidRPr="00597B30" w:rsidRDefault="004A314C" w:rsidP="0016238E">
      <w:pPr>
        <w:rPr>
          <w:rFonts w:ascii="Times New Roman" w:hAnsi="Times New Roman"/>
          <w:lang w:val="en-CA"/>
        </w:rPr>
      </w:pPr>
      <w:r w:rsidRPr="00597B30">
        <w:rPr>
          <w:rFonts w:ascii="Times New Roman" w:hAnsi="Times New Roman"/>
          <w:lang w:val="en-CA"/>
        </w:rPr>
        <w:t>• Canadian Biodiversity: Ecosystem Status and Trends 2010</w:t>
      </w:r>
    </w:p>
    <w:p w14:paraId="1C939E4E" w14:textId="77777777" w:rsidR="0016238E" w:rsidRPr="00597B30" w:rsidRDefault="009E46CB" w:rsidP="0016238E">
      <w:pPr>
        <w:pStyle w:val="Heading6"/>
        <w:rPr>
          <w:lang w:val="en-CA"/>
        </w:rPr>
      </w:pPr>
      <w:r w:rsidRPr="00597B30">
        <w:rPr>
          <w:u w:val="none"/>
          <w:lang w:val="en-CA"/>
        </w:rPr>
        <w:tab/>
      </w:r>
      <w:hyperlink r:id="rId16" w:history="1">
        <w:r w:rsidR="004A314C" w:rsidRPr="00597B30">
          <w:rPr>
            <w:rStyle w:val="Hyperlink"/>
            <w:rFonts w:cs="Arial"/>
            <w:szCs w:val="22"/>
            <w:lang w:val="en-CA"/>
          </w:rPr>
          <w:t>http://www.biodivcanada.ca/default.asp?lang=En&amp;n=83A35E06-1</w:t>
        </w:r>
      </w:hyperlink>
    </w:p>
    <w:p w14:paraId="662CE190" w14:textId="77777777" w:rsidR="0016238E" w:rsidRPr="00597B30" w:rsidRDefault="0016238E" w:rsidP="0016238E">
      <w:pPr>
        <w:pStyle w:val="Heading6"/>
        <w:rPr>
          <w:lang w:val="en-CA"/>
        </w:rPr>
      </w:pPr>
    </w:p>
    <w:p w14:paraId="62D6393C" w14:textId="77777777" w:rsidR="0016238E" w:rsidRPr="00597B30" w:rsidRDefault="004A314C" w:rsidP="0016238E">
      <w:pPr>
        <w:rPr>
          <w:rStyle w:val="link"/>
          <w:rFonts w:ascii="Times New Roman" w:hAnsi="Times New Roman"/>
          <w:color w:val="auto"/>
          <w:u w:val="none"/>
        </w:rPr>
      </w:pPr>
      <w:r w:rsidRPr="00597B30">
        <w:rPr>
          <w:rFonts w:ascii="Times New Roman" w:hAnsi="Times New Roman"/>
          <w:lang w:val="en-CA"/>
        </w:rPr>
        <w:t xml:space="preserve">• </w:t>
      </w:r>
      <w:r w:rsidRPr="00597B30">
        <w:rPr>
          <w:rStyle w:val="link"/>
          <w:rFonts w:ascii="Times New Roman" w:hAnsi="Times New Roman"/>
          <w:color w:val="auto"/>
          <w:u w:val="none"/>
        </w:rPr>
        <w:t>Invasive Alien Species in Canada</w:t>
      </w:r>
    </w:p>
    <w:p w14:paraId="4F5EB087" w14:textId="77777777" w:rsidR="0016238E" w:rsidRPr="00597B30" w:rsidRDefault="009E46CB" w:rsidP="0016238E">
      <w:pPr>
        <w:pStyle w:val="Heading6"/>
        <w:rPr>
          <w:lang w:val="en-CA"/>
        </w:rPr>
      </w:pPr>
      <w:r w:rsidRPr="00597B30">
        <w:rPr>
          <w:u w:val="none"/>
          <w:lang w:val="en-CA"/>
        </w:rPr>
        <w:tab/>
      </w:r>
      <w:hyperlink r:id="rId17" w:history="1">
        <w:r w:rsidR="004A314C" w:rsidRPr="00597B30">
          <w:rPr>
            <w:rStyle w:val="Hyperlink"/>
            <w:rFonts w:cs="Arial"/>
            <w:szCs w:val="22"/>
            <w:lang w:val="en-CA"/>
          </w:rPr>
          <w:t>http://www.ec.gc.ca/eee-ias/default.asp?lang=En&amp;n=C4637128-1</w:t>
        </w:r>
      </w:hyperlink>
    </w:p>
    <w:p w14:paraId="7EA6FCF0" w14:textId="77777777" w:rsidR="0016238E" w:rsidRPr="00597B30" w:rsidRDefault="0016238E" w:rsidP="0016238E">
      <w:pPr>
        <w:rPr>
          <w:rFonts w:ascii="Times New Roman" w:hAnsi="Times New Roman"/>
          <w:lang w:val="en-CA"/>
        </w:rPr>
      </w:pPr>
    </w:p>
    <w:p w14:paraId="6742717B" w14:textId="77777777" w:rsidR="0016238E" w:rsidRPr="00597B30" w:rsidRDefault="004A314C" w:rsidP="0016238E">
      <w:pPr>
        <w:rPr>
          <w:rStyle w:val="link"/>
          <w:rFonts w:ascii="Times New Roman" w:hAnsi="Times New Roman"/>
          <w:color w:val="auto"/>
          <w:u w:val="none"/>
        </w:rPr>
      </w:pPr>
      <w:r w:rsidRPr="00597B30">
        <w:rPr>
          <w:rFonts w:cs="Arial"/>
          <w:lang w:val="en-CA"/>
        </w:rPr>
        <w:t xml:space="preserve">• </w:t>
      </w:r>
      <w:r w:rsidRPr="00597B30">
        <w:rPr>
          <w:rStyle w:val="link"/>
          <w:rFonts w:ascii="Times New Roman" w:hAnsi="Times New Roman"/>
          <w:color w:val="auto"/>
          <w:u w:val="none"/>
        </w:rPr>
        <w:t>Exotic Species in the Rideau River</w:t>
      </w:r>
    </w:p>
    <w:p w14:paraId="7B0863E8" w14:textId="77777777" w:rsidR="0016238E" w:rsidRPr="00597B30" w:rsidRDefault="009E46CB" w:rsidP="0016238E">
      <w:pPr>
        <w:pStyle w:val="Heading6"/>
        <w:rPr>
          <w:lang w:val="en-CA"/>
        </w:rPr>
      </w:pPr>
      <w:r w:rsidRPr="00597B30">
        <w:rPr>
          <w:u w:val="none"/>
          <w:lang w:val="en-CA"/>
        </w:rPr>
        <w:tab/>
      </w:r>
      <w:hyperlink r:id="rId18" w:history="1">
        <w:r w:rsidR="004A314C" w:rsidRPr="00597B30">
          <w:rPr>
            <w:rStyle w:val="Hyperlink"/>
            <w:rFonts w:cs="Arial"/>
            <w:szCs w:val="22"/>
            <w:lang w:val="en-CA"/>
          </w:rPr>
          <w:t>http://nature.ca/rideau/b/b9-e.html</w:t>
        </w:r>
      </w:hyperlink>
    </w:p>
    <w:p w14:paraId="0BEDAE86" w14:textId="77777777" w:rsidR="0016238E" w:rsidRPr="00597B30" w:rsidRDefault="0016238E" w:rsidP="0016238E">
      <w:pPr>
        <w:pStyle w:val="Heading6"/>
        <w:rPr>
          <w:lang w:val="en-CA"/>
        </w:rPr>
      </w:pPr>
    </w:p>
    <w:p w14:paraId="384D0C3E" w14:textId="77777777" w:rsidR="0016238E" w:rsidRPr="00597B30" w:rsidRDefault="004A314C" w:rsidP="0016238E">
      <w:pPr>
        <w:rPr>
          <w:rStyle w:val="link"/>
          <w:rFonts w:ascii="Times New Roman" w:hAnsi="Times New Roman"/>
          <w:color w:val="auto"/>
          <w:u w:val="none"/>
        </w:rPr>
      </w:pPr>
      <w:r w:rsidRPr="00597B30">
        <w:rPr>
          <w:rFonts w:ascii="Times New Roman" w:hAnsi="Times New Roman"/>
          <w:lang w:val="en-CA"/>
        </w:rPr>
        <w:t xml:space="preserve">• </w:t>
      </w:r>
      <w:r w:rsidRPr="00597B30">
        <w:rPr>
          <w:rStyle w:val="link"/>
          <w:rFonts w:ascii="Times New Roman" w:hAnsi="Times New Roman"/>
          <w:color w:val="auto"/>
          <w:u w:val="none"/>
        </w:rPr>
        <w:t>A Canadian Action Plan to Address the Threat of Aquatic Invasive Species</w:t>
      </w:r>
    </w:p>
    <w:p w14:paraId="7EDB7DE3" w14:textId="77777777" w:rsidR="0016238E" w:rsidRPr="00597B30" w:rsidRDefault="009E46CB" w:rsidP="0016238E">
      <w:pPr>
        <w:pStyle w:val="Heading6"/>
        <w:rPr>
          <w:lang w:val="en-CA"/>
        </w:rPr>
      </w:pPr>
      <w:r w:rsidRPr="00597B30">
        <w:rPr>
          <w:u w:val="none"/>
          <w:lang w:val="en-CA"/>
        </w:rPr>
        <w:tab/>
      </w:r>
      <w:hyperlink r:id="rId19" w:history="1">
        <w:r w:rsidR="004A314C" w:rsidRPr="00597B30">
          <w:rPr>
            <w:rStyle w:val="Hyperlink"/>
            <w:rFonts w:cs="Arial"/>
            <w:szCs w:val="22"/>
            <w:lang w:val="en-CA"/>
          </w:rPr>
          <w:t>http://www.dfo-mpo.gc.ca/science/enviro/ais-eae/plan/plan-eng.htm</w:t>
        </w:r>
      </w:hyperlink>
    </w:p>
    <w:p w14:paraId="457965BA" w14:textId="77777777" w:rsidR="0016238E" w:rsidRPr="00597B30" w:rsidRDefault="0016238E" w:rsidP="0016238E">
      <w:pPr>
        <w:rPr>
          <w:rFonts w:ascii="Times New Roman" w:hAnsi="Times New Roman"/>
          <w:lang w:val="en-CA"/>
        </w:rPr>
      </w:pPr>
    </w:p>
    <w:p w14:paraId="5D405893" w14:textId="77777777" w:rsidR="0016238E" w:rsidRPr="00597B30" w:rsidRDefault="004A314C" w:rsidP="0016238E">
      <w:pPr>
        <w:rPr>
          <w:rStyle w:val="link"/>
          <w:rFonts w:ascii="Times New Roman" w:hAnsi="Times New Roman"/>
          <w:color w:val="auto"/>
          <w:u w:val="none"/>
        </w:rPr>
      </w:pPr>
      <w:r w:rsidRPr="00597B30">
        <w:rPr>
          <w:rFonts w:ascii="Times New Roman" w:hAnsi="Times New Roman"/>
          <w:lang w:val="en-CA"/>
        </w:rPr>
        <w:t xml:space="preserve">• </w:t>
      </w:r>
      <w:r w:rsidRPr="00597B30">
        <w:rPr>
          <w:rStyle w:val="link"/>
          <w:rFonts w:ascii="Times New Roman" w:hAnsi="Times New Roman"/>
          <w:color w:val="auto"/>
          <w:u w:val="none"/>
        </w:rPr>
        <w:t>Invasive Alien Species in Canada</w:t>
      </w:r>
    </w:p>
    <w:p w14:paraId="0892EE9A" w14:textId="77777777" w:rsidR="0016238E" w:rsidRPr="00597B30" w:rsidRDefault="009E46CB" w:rsidP="0016238E">
      <w:pPr>
        <w:pStyle w:val="Heading6"/>
        <w:rPr>
          <w:lang w:val="en-CA"/>
        </w:rPr>
      </w:pPr>
      <w:r w:rsidRPr="00597B30">
        <w:rPr>
          <w:u w:val="none"/>
          <w:lang w:val="en-CA"/>
        </w:rPr>
        <w:tab/>
      </w:r>
      <w:hyperlink r:id="rId20" w:history="1">
        <w:r w:rsidR="004A314C" w:rsidRPr="00597B30">
          <w:rPr>
            <w:rStyle w:val="Hyperlink"/>
            <w:rFonts w:cs="Arial"/>
            <w:szCs w:val="22"/>
            <w:lang w:val="en-CA"/>
          </w:rPr>
          <w:t>http://www.hww.ca/hww2.asp?id=220</w:t>
        </w:r>
      </w:hyperlink>
    </w:p>
    <w:p w14:paraId="07D82C57" w14:textId="77777777" w:rsidR="0016238E" w:rsidRPr="00597B30" w:rsidRDefault="0016238E" w:rsidP="0016238E">
      <w:pPr>
        <w:rPr>
          <w:rFonts w:ascii="Times New Roman" w:hAnsi="Times New Roman"/>
          <w:lang w:val="en-CA"/>
        </w:rPr>
      </w:pPr>
    </w:p>
    <w:p w14:paraId="0B29C765" w14:textId="77777777" w:rsidR="0015644A" w:rsidRDefault="004A314C" w:rsidP="0015644A">
      <w:pPr>
        <w:rPr>
          <w:rStyle w:val="link"/>
          <w:rFonts w:ascii="Times New Roman" w:hAnsi="Times New Roman"/>
          <w:color w:val="auto"/>
          <w:u w:val="none"/>
        </w:rPr>
      </w:pPr>
      <w:r w:rsidRPr="00597B30">
        <w:rPr>
          <w:rFonts w:ascii="Times New Roman" w:hAnsi="Times New Roman"/>
          <w:lang w:val="en-CA"/>
        </w:rPr>
        <w:t xml:space="preserve">• </w:t>
      </w:r>
      <w:r w:rsidR="0015644A" w:rsidRPr="0015644A">
        <w:rPr>
          <w:rStyle w:val="link"/>
          <w:rFonts w:ascii="Times New Roman" w:hAnsi="Times New Roman"/>
          <w:color w:val="auto"/>
          <w:u w:val="none"/>
        </w:rPr>
        <w:t>Wildlife and Nature</w:t>
      </w:r>
    </w:p>
    <w:p w14:paraId="5CD33399" w14:textId="72AE76D4" w:rsidR="0016238E" w:rsidRPr="00597B30" w:rsidRDefault="0015644A" w:rsidP="0015644A">
      <w:pPr>
        <w:pStyle w:val="Heading6"/>
        <w:rPr>
          <w:rStyle w:val="link"/>
          <w:rFonts w:ascii="Times New Roman" w:hAnsi="Times New Roman"/>
          <w:color w:val="auto"/>
          <w:u w:val="none"/>
        </w:rPr>
      </w:pPr>
      <w:r>
        <w:rPr>
          <w:rStyle w:val="link"/>
          <w:rFonts w:ascii="Times New Roman" w:hAnsi="Times New Roman"/>
          <w:color w:val="auto"/>
          <w:u w:val="none"/>
        </w:rPr>
        <w:tab/>
      </w:r>
      <w:hyperlink r:id="rId21" w:history="1">
        <w:r w:rsidRPr="004819B7">
          <w:rPr>
            <w:rStyle w:val="Hyperlink"/>
          </w:rPr>
          <w:t>https://www.ontario.ca/page/wildlife-and-nature</w:t>
        </w:r>
      </w:hyperlink>
    </w:p>
    <w:p w14:paraId="2D6F607B" w14:textId="77777777" w:rsidR="0016238E" w:rsidRPr="00597B30" w:rsidRDefault="0016238E" w:rsidP="0016238E">
      <w:pPr>
        <w:pStyle w:val="Heading6"/>
        <w:rPr>
          <w:lang w:val="en-CA"/>
        </w:rPr>
      </w:pPr>
    </w:p>
    <w:p w14:paraId="24D517BE" w14:textId="77777777" w:rsidR="0016238E" w:rsidRPr="00597B30" w:rsidRDefault="004A314C" w:rsidP="0016238E">
      <w:pPr>
        <w:rPr>
          <w:rStyle w:val="link"/>
          <w:rFonts w:ascii="Times New Roman" w:hAnsi="Times New Roman"/>
          <w:color w:val="auto"/>
          <w:u w:val="none"/>
        </w:rPr>
      </w:pPr>
      <w:r w:rsidRPr="00597B30">
        <w:rPr>
          <w:rFonts w:ascii="Times New Roman" w:hAnsi="Times New Roman"/>
          <w:lang w:val="en-CA"/>
        </w:rPr>
        <w:t xml:space="preserve">• </w:t>
      </w:r>
      <w:r w:rsidRPr="00597B30">
        <w:rPr>
          <w:rStyle w:val="link"/>
          <w:rFonts w:ascii="Times New Roman" w:hAnsi="Times New Roman"/>
          <w:color w:val="auto"/>
          <w:u w:val="none"/>
        </w:rPr>
        <w:t>Case Study 4.1—The Zebra Mussel Is a Well Known Invader</w:t>
      </w:r>
      <w:r w:rsidRPr="00597B30">
        <w:rPr>
          <w:lang w:val="en-CA"/>
        </w:rPr>
        <w:t>, 2002 October Report of the Commissioner of the Environment and Sustainable Development</w:t>
      </w:r>
    </w:p>
    <w:p w14:paraId="1DFC8B53" w14:textId="77777777" w:rsidR="0016238E" w:rsidRPr="00597B30" w:rsidRDefault="009E46CB" w:rsidP="0016238E">
      <w:pPr>
        <w:pStyle w:val="Heading6"/>
        <w:rPr>
          <w:lang w:val="en-CA"/>
        </w:rPr>
      </w:pPr>
      <w:r w:rsidRPr="00597B30">
        <w:rPr>
          <w:u w:val="none"/>
          <w:lang w:val="en-CA"/>
        </w:rPr>
        <w:tab/>
      </w:r>
      <w:hyperlink r:id="rId22" w:history="1">
        <w:r w:rsidR="004A314C" w:rsidRPr="00597B30">
          <w:rPr>
            <w:rStyle w:val="Hyperlink"/>
            <w:rFonts w:cs="Arial"/>
            <w:szCs w:val="22"/>
            <w:lang w:val="en-CA"/>
          </w:rPr>
          <w:t>http://www.oag-bvg.gc.ca/internet/English/att_c20021004se01_e_12345.html</w:t>
        </w:r>
      </w:hyperlink>
    </w:p>
    <w:p w14:paraId="7C79A493" w14:textId="77777777" w:rsidR="0016238E" w:rsidRPr="00597B30" w:rsidRDefault="0016238E" w:rsidP="0016238E">
      <w:pPr>
        <w:rPr>
          <w:rFonts w:ascii="Times New Roman" w:hAnsi="Times New Roman"/>
          <w:lang w:val="en-CA"/>
        </w:rPr>
      </w:pPr>
    </w:p>
    <w:p w14:paraId="61AB88CC" w14:textId="77777777" w:rsidR="0016238E" w:rsidRPr="00597B30" w:rsidRDefault="00934B68" w:rsidP="0016238E">
      <w:pPr>
        <w:jc w:val="center"/>
        <w:rPr>
          <w:rFonts w:ascii="Arial" w:hAnsi="Arial" w:cs="Arial"/>
          <w:b/>
          <w:color w:val="008000"/>
          <w:sz w:val="28"/>
          <w:szCs w:val="28"/>
          <w:lang w:val="en-CA"/>
        </w:rPr>
      </w:pPr>
      <w:r w:rsidRPr="00597B30">
        <w:rPr>
          <w:rFonts w:ascii="Arial" w:hAnsi="Arial" w:cs="Arial"/>
          <w:b/>
          <w:color w:val="008000"/>
          <w:szCs w:val="24"/>
          <w:lang w:val="en-CA"/>
        </w:rPr>
        <w:br w:type="page"/>
      </w:r>
      <w:r w:rsidR="004A314C" w:rsidRPr="00597B30">
        <w:rPr>
          <w:rFonts w:ascii="Arial" w:hAnsi="Arial" w:cs="Arial"/>
          <w:b/>
          <w:color w:val="008000"/>
          <w:sz w:val="28"/>
          <w:szCs w:val="28"/>
          <w:lang w:val="en-CA"/>
        </w:rPr>
        <w:lastRenderedPageBreak/>
        <w:t>Connecting Questions Template</w:t>
      </w:r>
    </w:p>
    <w:p w14:paraId="0CABDB72" w14:textId="77777777" w:rsidR="0016238E" w:rsidRPr="00597B30" w:rsidRDefault="0016238E" w:rsidP="008D6D11">
      <w:pPr>
        <w:rPr>
          <w:lang w:val="en-CA"/>
        </w:rPr>
      </w:pPr>
    </w:p>
    <w:p w14:paraId="380E5604" w14:textId="77777777" w:rsidR="0016238E" w:rsidRPr="00597B30" w:rsidRDefault="0016238E" w:rsidP="0016238E">
      <w:pPr>
        <w:jc w:val="center"/>
        <w:rPr>
          <w:rFonts w:cs="Arial"/>
          <w:b/>
          <w:sz w:val="28"/>
          <w:szCs w:val="28"/>
          <w:lang w:val="en-CA"/>
        </w:rPr>
      </w:pPr>
    </w:p>
    <w:p w14:paraId="1906BABC" w14:textId="0DFF4566" w:rsidR="0016238E" w:rsidRPr="00597B30" w:rsidRDefault="00A37DA5" w:rsidP="0016238E">
      <w:pPr>
        <w:jc w:val="center"/>
        <w:rPr>
          <w:lang w:val="en-CA"/>
        </w:rPr>
      </w:pPr>
      <w:r>
        <w:rPr>
          <w:rFonts w:cs="Arial"/>
          <w:noProof/>
          <w:sz w:val="19"/>
          <w:szCs w:val="19"/>
          <w:lang w:val="en-CA"/>
        </w:rPr>
        <w:drawing>
          <wp:inline distT="0" distB="0" distL="0" distR="0" wp14:anchorId="3BAD3906" wp14:editId="49925622">
            <wp:extent cx="5372100" cy="5867400"/>
            <wp:effectExtent l="0" t="0" r="0" b="0"/>
            <wp:docPr id="6" name="Picture 6" descr="Futures Wheel - Empty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tures Wheel - Empty Fin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100" cy="5867400"/>
                    </a:xfrm>
                    <a:prstGeom prst="rect">
                      <a:avLst/>
                    </a:prstGeom>
                    <a:noFill/>
                    <a:ln>
                      <a:noFill/>
                    </a:ln>
                  </pic:spPr>
                </pic:pic>
              </a:graphicData>
            </a:graphic>
          </wp:inline>
        </w:drawing>
      </w:r>
    </w:p>
    <w:p w14:paraId="32368BA0" w14:textId="77777777" w:rsidR="0016238E" w:rsidRPr="00597B30" w:rsidRDefault="0016238E" w:rsidP="0016238E">
      <w:pPr>
        <w:rPr>
          <w:rFonts w:cs="Arial"/>
          <w:lang w:val="en-CA"/>
        </w:rPr>
      </w:pPr>
    </w:p>
    <w:p w14:paraId="71973DFB" w14:textId="77777777" w:rsidR="0016238E" w:rsidRPr="00597B30" w:rsidRDefault="0016238E" w:rsidP="0016238E">
      <w:pPr>
        <w:rPr>
          <w:lang w:val="en-CA"/>
        </w:rPr>
      </w:pPr>
    </w:p>
    <w:p w14:paraId="5231C39D" w14:textId="77777777" w:rsidR="0016238E" w:rsidRPr="00597B30" w:rsidRDefault="0016238E" w:rsidP="0016238E">
      <w:pPr>
        <w:rPr>
          <w:lang w:val="en-CA"/>
        </w:rPr>
      </w:pPr>
    </w:p>
    <w:p w14:paraId="5A2A3A92" w14:textId="77777777" w:rsidR="0016238E" w:rsidRPr="00597B30" w:rsidRDefault="0016238E" w:rsidP="0016238E">
      <w:pPr>
        <w:rPr>
          <w:lang w:val="en-CA"/>
        </w:rPr>
      </w:pPr>
    </w:p>
    <w:p w14:paraId="2115D965" w14:textId="77777777" w:rsidR="0016238E" w:rsidRPr="00597B30" w:rsidRDefault="0016238E" w:rsidP="0016238E">
      <w:pPr>
        <w:jc w:val="center"/>
        <w:rPr>
          <w:rFonts w:ascii="Arial" w:hAnsi="Arial" w:cs="Arial"/>
          <w:color w:val="008000"/>
          <w:sz w:val="22"/>
          <w:u w:val="single"/>
          <w:lang w:val="en-CA"/>
        </w:rPr>
      </w:pPr>
    </w:p>
    <w:p w14:paraId="5E41AFD0" w14:textId="44F0B2E3" w:rsidR="0016238E" w:rsidRPr="00597B30" w:rsidRDefault="00ED0986" w:rsidP="001523A9">
      <w:pPr>
        <w:pStyle w:val="Heading6"/>
        <w:jc w:val="center"/>
        <w:rPr>
          <w:highlight w:val="green"/>
          <w:lang w:val="en-CA"/>
        </w:rPr>
      </w:pPr>
      <w:hyperlink r:id="rId24" w:history="1">
        <w:r w:rsidR="001523A9" w:rsidRPr="001523A9">
          <w:rPr>
            <w:rStyle w:val="Hyperlink"/>
          </w:rPr>
          <w:t>http://nature.ca/en/teacher-zone/teacher-resources/lessons/lesson-invasive-species</w:t>
        </w:r>
      </w:hyperlink>
    </w:p>
    <w:sectPr w:rsidR="0016238E" w:rsidRPr="00597B30">
      <w:headerReference w:type="even" r:id="rId25"/>
      <w:headerReference w:type="default" r:id="rId26"/>
      <w:footerReference w:type="even" r:id="rId27"/>
      <w:footerReference w:type="default" r:id="rId28"/>
      <w:pgSz w:w="12240" w:h="15840"/>
      <w:pgMar w:top="720" w:right="720" w:bottom="720" w:left="720" w:header="432"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DD47A9" w14:textId="77777777" w:rsidR="00ED0986" w:rsidRDefault="00ED0986">
      <w:r>
        <w:separator/>
      </w:r>
    </w:p>
  </w:endnote>
  <w:endnote w:type="continuationSeparator" w:id="0">
    <w:p w14:paraId="780364E1" w14:textId="77777777" w:rsidR="00ED0986" w:rsidRDefault="00ED0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PSMT">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A3138" w14:textId="77777777" w:rsidR="0016238E" w:rsidRDefault="0016238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87EEA11" w14:textId="77777777" w:rsidR="0016238E" w:rsidRDefault="001623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4341A" w14:textId="2E201C9E" w:rsidR="0016238E" w:rsidRDefault="00A37DA5">
    <w:pPr>
      <w:pStyle w:val="Footer"/>
      <w:ind w:right="360"/>
    </w:pPr>
    <w:r>
      <w:rPr>
        <w:noProof/>
      </w:rPr>
      <w:drawing>
        <wp:inline distT="0" distB="0" distL="0" distR="0" wp14:anchorId="2E3A9B83" wp14:editId="7376C2E7">
          <wp:extent cx="6867525" cy="733425"/>
          <wp:effectExtent l="0" t="0" r="0" b="0"/>
          <wp:docPr id="8" name="Picture 8" descr="Footer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oter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7525" cy="7334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C75119" w14:textId="77777777" w:rsidR="00ED0986" w:rsidRDefault="00ED0986">
      <w:r>
        <w:separator/>
      </w:r>
    </w:p>
  </w:footnote>
  <w:footnote w:type="continuationSeparator" w:id="0">
    <w:p w14:paraId="47C948D4" w14:textId="77777777" w:rsidR="00ED0986" w:rsidRDefault="00ED0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26051" w14:textId="77777777" w:rsidR="0016238E" w:rsidRDefault="0016238E" w:rsidP="0016238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C5E043" w14:textId="77777777" w:rsidR="0016238E" w:rsidRDefault="0016238E" w:rsidP="0016238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706E5" w14:textId="77777777" w:rsidR="0016238E" w:rsidRPr="00AC448E" w:rsidRDefault="0016238E" w:rsidP="0016238E">
    <w:pPr>
      <w:pStyle w:val="Header"/>
      <w:framePr w:wrap="around" w:vAnchor="text" w:hAnchor="margin" w:xAlign="right" w:y="1"/>
      <w:rPr>
        <w:rStyle w:val="PageNumber"/>
        <w:b/>
      </w:rPr>
    </w:pPr>
    <w:r w:rsidRPr="00AC448E">
      <w:rPr>
        <w:rStyle w:val="PageNumber"/>
        <w:b/>
      </w:rPr>
      <w:fldChar w:fldCharType="begin"/>
    </w:r>
    <w:r w:rsidRPr="00AC448E">
      <w:rPr>
        <w:rStyle w:val="PageNumber"/>
        <w:b/>
      </w:rPr>
      <w:instrText xml:space="preserve">PAGE  </w:instrText>
    </w:r>
    <w:r w:rsidRPr="00AC448E">
      <w:rPr>
        <w:rStyle w:val="PageNumber"/>
        <w:b/>
      </w:rPr>
      <w:fldChar w:fldCharType="separate"/>
    </w:r>
    <w:r w:rsidR="00556837">
      <w:rPr>
        <w:rStyle w:val="PageNumber"/>
        <w:b/>
        <w:noProof/>
      </w:rPr>
      <w:t>2</w:t>
    </w:r>
    <w:r w:rsidRPr="00AC448E">
      <w:rPr>
        <w:rStyle w:val="PageNumber"/>
        <w:b/>
      </w:rPr>
      <w:fldChar w:fldCharType="end"/>
    </w:r>
  </w:p>
  <w:p w14:paraId="5FE0360A" w14:textId="65739375" w:rsidR="0016238E" w:rsidRDefault="00A37DA5" w:rsidP="0016238E">
    <w:pPr>
      <w:pStyle w:val="Header"/>
      <w:tabs>
        <w:tab w:val="clear" w:pos="8640"/>
        <w:tab w:val="right" w:pos="9720"/>
      </w:tabs>
      <w:ind w:right="360"/>
    </w:pPr>
    <w:r>
      <w:rPr>
        <w:noProof/>
      </w:rPr>
      <w:drawing>
        <wp:inline distT="0" distB="0" distL="0" distR="0" wp14:anchorId="6DD8B8E8" wp14:editId="3E9B4359">
          <wp:extent cx="6867525" cy="1095375"/>
          <wp:effectExtent l="0" t="0" r="0" b="0"/>
          <wp:docPr id="7" name="Picture 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7525" cy="10953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3E2"/>
    <w:rsid w:val="00005956"/>
    <w:rsid w:val="001314B6"/>
    <w:rsid w:val="001523A9"/>
    <w:rsid w:val="0015644A"/>
    <w:rsid w:val="0016238E"/>
    <w:rsid w:val="00226695"/>
    <w:rsid w:val="00277E67"/>
    <w:rsid w:val="002C08D2"/>
    <w:rsid w:val="002D2B50"/>
    <w:rsid w:val="003078E2"/>
    <w:rsid w:val="0034673A"/>
    <w:rsid w:val="00351884"/>
    <w:rsid w:val="00371AE8"/>
    <w:rsid w:val="0043470E"/>
    <w:rsid w:val="00464C0A"/>
    <w:rsid w:val="004819B7"/>
    <w:rsid w:val="004A314C"/>
    <w:rsid w:val="004B0585"/>
    <w:rsid w:val="004B4A17"/>
    <w:rsid w:val="004C380C"/>
    <w:rsid w:val="00556837"/>
    <w:rsid w:val="00597B30"/>
    <w:rsid w:val="005B4A2C"/>
    <w:rsid w:val="00660E36"/>
    <w:rsid w:val="006B4659"/>
    <w:rsid w:val="006C1BF6"/>
    <w:rsid w:val="006C2AB4"/>
    <w:rsid w:val="00710462"/>
    <w:rsid w:val="00715D46"/>
    <w:rsid w:val="007562B8"/>
    <w:rsid w:val="0076241B"/>
    <w:rsid w:val="00767909"/>
    <w:rsid w:val="008024A0"/>
    <w:rsid w:val="00846984"/>
    <w:rsid w:val="008545B4"/>
    <w:rsid w:val="008631BD"/>
    <w:rsid w:val="008D6D11"/>
    <w:rsid w:val="00916722"/>
    <w:rsid w:val="009248BB"/>
    <w:rsid w:val="00934B68"/>
    <w:rsid w:val="00990B46"/>
    <w:rsid w:val="009E46CB"/>
    <w:rsid w:val="00A37DA5"/>
    <w:rsid w:val="00A4593C"/>
    <w:rsid w:val="00A570C2"/>
    <w:rsid w:val="00AB2F2B"/>
    <w:rsid w:val="00B24016"/>
    <w:rsid w:val="00BB56B1"/>
    <w:rsid w:val="00BD4D4D"/>
    <w:rsid w:val="00C8326D"/>
    <w:rsid w:val="00C93226"/>
    <w:rsid w:val="00CF7D7B"/>
    <w:rsid w:val="00D95132"/>
    <w:rsid w:val="00DA4948"/>
    <w:rsid w:val="00DD4FD5"/>
    <w:rsid w:val="00E22865"/>
    <w:rsid w:val="00E317C4"/>
    <w:rsid w:val="00EB16F9"/>
    <w:rsid w:val="00ED0986"/>
    <w:rsid w:val="00EE156A"/>
    <w:rsid w:val="00F55110"/>
    <w:rsid w:val="00FC79D7"/>
    <w:rsid w:val="00FF0022"/>
    <w:rsid w:val="00FF03E2"/>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A575565"/>
  <w15:docId w15:val="{F7526851-7C12-447B-A4CC-F5EAD4DFF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CA" w:eastAsia="en-CA"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6837"/>
    <w:rPr>
      <w:sz w:val="24"/>
      <w:lang w:val="en-US" w:eastAsia="en-US"/>
    </w:rPr>
  </w:style>
  <w:style w:type="paragraph" w:styleId="Heading1">
    <w:name w:val="heading 1"/>
    <w:basedOn w:val="Normal"/>
    <w:next w:val="Normal"/>
    <w:qFormat/>
    <w:rsid w:val="00556837"/>
    <w:pPr>
      <w:keepNext/>
      <w:outlineLvl w:val="0"/>
    </w:pPr>
    <w:rPr>
      <w:rFonts w:ascii="Arial" w:hAnsi="Arial" w:cstheme="majorBidi"/>
      <w:b/>
      <w:sz w:val="32"/>
    </w:rPr>
  </w:style>
  <w:style w:type="paragraph" w:styleId="Heading2">
    <w:name w:val="heading 2"/>
    <w:basedOn w:val="Normal"/>
    <w:next w:val="Normal"/>
    <w:qFormat/>
    <w:rsid w:val="00556837"/>
    <w:pPr>
      <w:keepNext/>
      <w:jc w:val="center"/>
      <w:outlineLvl w:val="1"/>
    </w:pPr>
    <w:rPr>
      <w:rFonts w:ascii="Arial" w:hAnsi="Arial" w:cstheme="majorBidi"/>
      <w:b/>
      <w:color w:val="008000"/>
      <w:sz w:val="28"/>
    </w:rPr>
  </w:style>
  <w:style w:type="paragraph" w:styleId="Heading3">
    <w:name w:val="heading 3"/>
    <w:basedOn w:val="Normal"/>
    <w:next w:val="Normal"/>
    <w:qFormat/>
    <w:rsid w:val="00556837"/>
    <w:pPr>
      <w:keepNext/>
      <w:outlineLvl w:val="2"/>
    </w:pPr>
    <w:rPr>
      <w:rFonts w:ascii="Arial" w:hAnsi="Arial" w:cstheme="majorBidi"/>
      <w:b/>
      <w:sz w:val="20"/>
    </w:rPr>
  </w:style>
  <w:style w:type="paragraph" w:styleId="Heading4">
    <w:name w:val="heading 4"/>
    <w:basedOn w:val="Normal"/>
    <w:next w:val="Normal"/>
    <w:qFormat/>
    <w:rsid w:val="00556837"/>
    <w:pPr>
      <w:keepNext/>
      <w:outlineLvl w:val="3"/>
    </w:pPr>
    <w:rPr>
      <w:rFonts w:cstheme="majorBidi"/>
      <w:i/>
    </w:rPr>
  </w:style>
  <w:style w:type="paragraph" w:styleId="Heading5">
    <w:name w:val="heading 5"/>
    <w:basedOn w:val="Normal"/>
    <w:next w:val="Normal"/>
    <w:qFormat/>
    <w:rsid w:val="00556837"/>
    <w:pPr>
      <w:keepNext/>
      <w:jc w:val="center"/>
      <w:outlineLvl w:val="4"/>
    </w:pPr>
    <w:rPr>
      <w:rFonts w:ascii="Arial" w:hAnsi="Arial" w:cstheme="majorBidi"/>
      <w:b/>
    </w:rPr>
  </w:style>
  <w:style w:type="paragraph" w:styleId="Heading6">
    <w:name w:val="heading 6"/>
    <w:basedOn w:val="Normal"/>
    <w:next w:val="Normal"/>
    <w:link w:val="Heading6Char"/>
    <w:qFormat/>
    <w:rsid w:val="00556837"/>
    <w:pPr>
      <w:keepNext/>
      <w:outlineLvl w:val="5"/>
    </w:pPr>
    <w:rPr>
      <w:rFonts w:ascii="Arial" w:hAnsi="Arial" w:cstheme="majorBidi"/>
      <w:color w:val="008000"/>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blue">
    <w:name w:val="blue"/>
    <w:basedOn w:val="DefaultParagraphFont"/>
    <w:rsid w:val="00A53B9B"/>
    <w:rPr>
      <w:rFonts w:ascii="Arial" w:hAnsi="Arial"/>
      <w:color w:val="0000FF"/>
      <w:sz w:val="24"/>
      <w:szCs w:val="24"/>
    </w:rPr>
  </w:style>
  <w:style w:type="character" w:customStyle="1" w:styleId="link">
    <w:name w:val="link"/>
    <w:basedOn w:val="DefaultParagraphFont"/>
    <w:rsid w:val="00A53B9B"/>
    <w:rPr>
      <w:rFonts w:ascii="Arial" w:hAnsi="Arial"/>
      <w:color w:val="FF00FF"/>
      <w:sz w:val="24"/>
      <w:szCs w:val="24"/>
      <w:u w:val="single"/>
      <w:lang w:val="en-CA"/>
    </w:rPr>
  </w:style>
  <w:style w:type="character" w:customStyle="1" w:styleId="red">
    <w:name w:val="red"/>
    <w:basedOn w:val="DefaultParagraphFont"/>
    <w:rsid w:val="00A53B9B"/>
    <w:rPr>
      <w:rFonts w:ascii="Arial" w:hAnsi="Arial"/>
      <w:color w:val="FF0000"/>
      <w:kern w:val="0"/>
      <w:sz w:val="24"/>
      <w:szCs w:val="24"/>
      <w:lang w:val="en-CA"/>
    </w:rPr>
  </w:style>
  <w:style w:type="paragraph" w:customStyle="1" w:styleId="Default">
    <w:name w:val="Default"/>
    <w:rsid w:val="00A53B9B"/>
    <w:pPr>
      <w:widowControl w:val="0"/>
      <w:autoSpaceDE w:val="0"/>
      <w:autoSpaceDN w:val="0"/>
      <w:adjustRightInd w:val="0"/>
    </w:pPr>
    <w:rPr>
      <w:rFonts w:ascii="Times New Roman PSMT" w:eastAsia="Times New Roman" w:hAnsi="Times New Roman PSMT" w:cs="Times New Roman PSMT"/>
      <w:color w:val="000000"/>
      <w:sz w:val="24"/>
      <w:szCs w:val="24"/>
      <w:lang w:val="en-US" w:eastAsia="en-US"/>
    </w:rPr>
  </w:style>
  <w:style w:type="character" w:styleId="Hyperlink">
    <w:name w:val="Hyperlink"/>
    <w:basedOn w:val="DefaultParagraphFont"/>
    <w:rsid w:val="00556837"/>
    <w:rPr>
      <w:color w:val="008000"/>
      <w:u w:val="single"/>
    </w:rPr>
  </w:style>
  <w:style w:type="character" w:styleId="FollowedHyperlink">
    <w:name w:val="FollowedHyperlink"/>
    <w:basedOn w:val="DefaultParagraphFont"/>
    <w:rsid w:val="00556837"/>
    <w:rPr>
      <w:color w:val="008000"/>
      <w:u w:val="single"/>
    </w:rPr>
  </w:style>
  <w:style w:type="character" w:customStyle="1" w:styleId="Latin">
    <w:name w:val="Latin"/>
    <w:basedOn w:val="DefaultParagraphFont"/>
    <w:rsid w:val="00A950A5"/>
    <w:rPr>
      <w:rFonts w:ascii="Arial" w:hAnsi="Arial"/>
      <w:i/>
      <w:color w:val="FF0000"/>
      <w:sz w:val="24"/>
      <w:szCs w:val="24"/>
      <w:lang w:val="en-CA"/>
    </w:rPr>
  </w:style>
  <w:style w:type="paragraph" w:styleId="BalloonText">
    <w:name w:val="Balloon Text"/>
    <w:basedOn w:val="Normal"/>
    <w:semiHidden/>
    <w:rsid w:val="00D91DC8"/>
    <w:rPr>
      <w:rFonts w:ascii="Tahoma" w:hAnsi="Tahoma" w:cs="Tahoma"/>
      <w:sz w:val="16"/>
      <w:szCs w:val="16"/>
    </w:rPr>
  </w:style>
  <w:style w:type="character" w:customStyle="1" w:styleId="Heading6Char">
    <w:name w:val="Heading 6 Char"/>
    <w:link w:val="Heading6"/>
    <w:rsid w:val="00556837"/>
    <w:rPr>
      <w:rFonts w:ascii="Arial" w:hAnsi="Arial" w:cstheme="majorBidi"/>
      <w:color w:val="008000"/>
      <w:sz w:val="22"/>
      <w:u w:val="single"/>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nature.ca/education/_doc/especes-env_e.ppt" TargetMode="External"/><Relationship Id="rId18" Type="http://schemas.openxmlformats.org/officeDocument/2006/relationships/hyperlink" Target="http://nature.ca/rideau/b/b9-e.html"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www.ontario.ca/page/wildlife-and-nature"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www.ec.gc.ca/eee-ias/default.asp?lang=En&amp;n=C4637128-1"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biodivcanada.ca/default.asp?lang=En&amp;n=83A35E06-1" TargetMode="External"/><Relationship Id="rId20" Type="http://schemas.openxmlformats.org/officeDocument/2006/relationships/hyperlink" Target="http://www.hww.ca/hww2.asp?id=22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nature.ca/en/teacher-zone/teacher-resources/animations-videos/invasive-species-exponential-population-growth" TargetMode="External"/><Relationship Id="rId24" Type="http://schemas.openxmlformats.org/officeDocument/2006/relationships/hyperlink" Target="http://nature.ca/en/teacher-zone/teacher-resources/lessons/lesson-invasive-species"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6.jpeg"/><Relationship Id="rId28" Type="http://schemas.openxmlformats.org/officeDocument/2006/relationships/footer" Target="footer2.xml"/><Relationship Id="rId10" Type="http://schemas.openxmlformats.org/officeDocument/2006/relationships/hyperlink" Target="http://nature.ca/en/teacher-zone/teacher-resources/animations-videos/video-invaders-invasive-species" TargetMode="External"/><Relationship Id="rId19" Type="http://schemas.openxmlformats.org/officeDocument/2006/relationships/hyperlink" Target="http://www.dfo-mpo.gc.ca/science/enviro/ais-eae/plan/plan-eng.ht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nature.ca/education/pdf/questions_tableau_e.pdf" TargetMode="External"/><Relationship Id="rId22" Type="http://schemas.openxmlformats.org/officeDocument/2006/relationships/hyperlink" Target="http://www.oag-bvg.gc.ca/internet/English/att_c20021004se01_e_12345.html" TargetMode="External"/><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563EC-70D2-4924-8002-F02ED6706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1400</Words>
  <Characters>7982</Characters>
  <Application>Microsoft Office Word</Application>
  <DocSecurity>0</DocSecurity>
  <Lines>66</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Invasive Species: Student Worksheet</vt:lpstr>
      <vt:lpstr>Titre : Arial bold 20 pts</vt:lpstr>
    </vt:vector>
  </TitlesOfParts>
  <Company>CMN</Company>
  <LinksUpToDate>false</LinksUpToDate>
  <CharactersWithSpaces>9364</CharactersWithSpaces>
  <SharedDoc>false</SharedDoc>
  <HLinks>
    <vt:vector size="156" baseType="variant">
      <vt:variant>
        <vt:i4>5963859</vt:i4>
      </vt:variant>
      <vt:variant>
        <vt:i4>51</vt:i4>
      </vt:variant>
      <vt:variant>
        <vt:i4>0</vt:i4>
      </vt:variant>
      <vt:variant>
        <vt:i4>5</vt:i4>
      </vt:variant>
      <vt:variant>
        <vt:lpwstr>http://nature.ca/education/cls/lp/lpinvsw_e.cfm</vt:lpwstr>
      </vt:variant>
      <vt:variant>
        <vt:lpwstr/>
      </vt:variant>
      <vt:variant>
        <vt:i4>7798888</vt:i4>
      </vt:variant>
      <vt:variant>
        <vt:i4>48</vt:i4>
      </vt:variant>
      <vt:variant>
        <vt:i4>0</vt:i4>
      </vt:variant>
      <vt:variant>
        <vt:i4>5</vt:i4>
      </vt:variant>
      <vt:variant>
        <vt:lpwstr>http://www.pc.gc.ca/canada/pn-tfn/itm2-/2007/2007-05-14_e.asp</vt:lpwstr>
      </vt:variant>
      <vt:variant>
        <vt:lpwstr/>
      </vt:variant>
      <vt:variant>
        <vt:i4>655406</vt:i4>
      </vt:variant>
      <vt:variant>
        <vt:i4>45</vt:i4>
      </vt:variant>
      <vt:variant>
        <vt:i4>0</vt:i4>
      </vt:variant>
      <vt:variant>
        <vt:i4>5</vt:i4>
      </vt:variant>
      <vt:variant>
        <vt:lpwstr>http://www.oag-bvg.gc.ca/internet/English/att_c20021004se01_e_12345.html</vt:lpwstr>
      </vt:variant>
      <vt:variant>
        <vt:lpwstr/>
      </vt:variant>
      <vt:variant>
        <vt:i4>8323183</vt:i4>
      </vt:variant>
      <vt:variant>
        <vt:i4>42</vt:i4>
      </vt:variant>
      <vt:variant>
        <vt:i4>0</vt:i4>
      </vt:variant>
      <vt:variant>
        <vt:i4>5</vt:i4>
      </vt:variant>
      <vt:variant>
        <vt:lpwstr>http://www.mddep.gouv.qc.ca/biodiversite/eae/didymo-en.htm</vt:lpwstr>
      </vt:variant>
      <vt:variant>
        <vt:lpwstr/>
      </vt:variant>
      <vt:variant>
        <vt:i4>84</vt:i4>
      </vt:variant>
      <vt:variant>
        <vt:i4>39</vt:i4>
      </vt:variant>
      <vt:variant>
        <vt:i4>0</vt:i4>
      </vt:variant>
      <vt:variant>
        <vt:i4>5</vt:i4>
      </vt:variant>
      <vt:variant>
        <vt:lpwstr>http://www.mnr.gov.on.ca/en/Business/Biodiversity/2ColumnSubPage/STEL02_167267.html</vt:lpwstr>
      </vt:variant>
      <vt:variant>
        <vt:lpwstr/>
      </vt:variant>
      <vt:variant>
        <vt:i4>7536714</vt:i4>
      </vt:variant>
      <vt:variant>
        <vt:i4>36</vt:i4>
      </vt:variant>
      <vt:variant>
        <vt:i4>0</vt:i4>
      </vt:variant>
      <vt:variant>
        <vt:i4>5</vt:i4>
      </vt:variant>
      <vt:variant>
        <vt:lpwstr>http://www.hww.ca/hww2.asp?id=220</vt:lpwstr>
      </vt:variant>
      <vt:variant>
        <vt:lpwstr/>
      </vt:variant>
      <vt:variant>
        <vt:i4>6357077</vt:i4>
      </vt:variant>
      <vt:variant>
        <vt:i4>33</vt:i4>
      </vt:variant>
      <vt:variant>
        <vt:i4>0</vt:i4>
      </vt:variant>
      <vt:variant>
        <vt:i4>5</vt:i4>
      </vt:variant>
      <vt:variant>
        <vt:lpwstr>http://www.dfo-mpo.gc.ca/science/enviro/ais-eae/plan/plan-eng.htm</vt:lpwstr>
      </vt:variant>
      <vt:variant>
        <vt:lpwstr/>
      </vt:variant>
      <vt:variant>
        <vt:i4>589943</vt:i4>
      </vt:variant>
      <vt:variant>
        <vt:i4>30</vt:i4>
      </vt:variant>
      <vt:variant>
        <vt:i4>0</vt:i4>
      </vt:variant>
      <vt:variant>
        <vt:i4>5</vt:i4>
      </vt:variant>
      <vt:variant>
        <vt:lpwstr>http://www.on.ec.gc.ca/coa/2001/invaders-e.html</vt:lpwstr>
      </vt:variant>
      <vt:variant>
        <vt:lpwstr/>
      </vt:variant>
      <vt:variant>
        <vt:i4>5636130</vt:i4>
      </vt:variant>
      <vt:variant>
        <vt:i4>27</vt:i4>
      </vt:variant>
      <vt:variant>
        <vt:i4>0</vt:i4>
      </vt:variant>
      <vt:variant>
        <vt:i4>5</vt:i4>
      </vt:variant>
      <vt:variant>
        <vt:lpwstr>http://nature.ca/rideau/b/b9-e.html</vt:lpwstr>
      </vt:variant>
      <vt:variant>
        <vt:lpwstr/>
      </vt:variant>
      <vt:variant>
        <vt:i4>983078</vt:i4>
      </vt:variant>
      <vt:variant>
        <vt:i4>24</vt:i4>
      </vt:variant>
      <vt:variant>
        <vt:i4>0</vt:i4>
      </vt:variant>
      <vt:variant>
        <vt:i4>5</vt:i4>
      </vt:variant>
      <vt:variant>
        <vt:lpwstr>www.cbc.ca/canada/story/2010/02/21/great-lakes-jackson.html</vt:lpwstr>
      </vt:variant>
      <vt:variant>
        <vt:lpwstr/>
      </vt:variant>
      <vt:variant>
        <vt:i4>6291546</vt:i4>
      </vt:variant>
      <vt:variant>
        <vt:i4>21</vt:i4>
      </vt:variant>
      <vt:variant>
        <vt:i4>0</vt:i4>
      </vt:variant>
      <vt:variant>
        <vt:i4>5</vt:i4>
      </vt:variant>
      <vt:variant>
        <vt:lpwstr>http://www.cbc.ca/news/background/science/alien-invasion.html</vt:lpwstr>
      </vt:variant>
      <vt:variant>
        <vt:lpwstr/>
      </vt:variant>
      <vt:variant>
        <vt:i4>5308420</vt:i4>
      </vt:variant>
      <vt:variant>
        <vt:i4>18</vt:i4>
      </vt:variant>
      <vt:variant>
        <vt:i4>0</vt:i4>
      </vt:variant>
      <vt:variant>
        <vt:i4>5</vt:i4>
      </vt:variant>
      <vt:variant>
        <vt:lpwstr>http://www.ec.gc.ca/eee-ias/default.asp?lang=En&amp;n=C4637128-1</vt:lpwstr>
      </vt:variant>
      <vt:variant>
        <vt:lpwstr/>
      </vt:variant>
      <vt:variant>
        <vt:i4>3932250</vt:i4>
      </vt:variant>
      <vt:variant>
        <vt:i4>15</vt:i4>
      </vt:variant>
      <vt:variant>
        <vt:i4>0</vt:i4>
      </vt:variant>
      <vt:variant>
        <vt:i4>5</vt:i4>
      </vt:variant>
      <vt:variant>
        <vt:lpwstr>http://www.invasivespecies.gc.ca/english/view.asp?x=1</vt:lpwstr>
      </vt:variant>
      <vt:variant>
        <vt:lpwstr/>
      </vt:variant>
      <vt:variant>
        <vt:i4>1441845</vt:i4>
      </vt:variant>
      <vt:variant>
        <vt:i4>12</vt:i4>
      </vt:variant>
      <vt:variant>
        <vt:i4>0</vt:i4>
      </vt:variant>
      <vt:variant>
        <vt:i4>5</vt:i4>
      </vt:variant>
      <vt:variant>
        <vt:lpwstr>http://www.biodivcanada.ca/default.asp?lang=En&amp;n=83A35E06-1</vt:lpwstr>
      </vt:variant>
      <vt:variant>
        <vt:lpwstr/>
      </vt:variant>
      <vt:variant>
        <vt:i4>6094955</vt:i4>
      </vt:variant>
      <vt:variant>
        <vt:i4>9</vt:i4>
      </vt:variant>
      <vt:variant>
        <vt:i4>0</vt:i4>
      </vt:variant>
      <vt:variant>
        <vt:i4>5</vt:i4>
      </vt:variant>
      <vt:variant>
        <vt:lpwstr>http://nature.ca/education/education/pdf/t-chart_e.pdf</vt:lpwstr>
      </vt:variant>
      <vt:variant>
        <vt:lpwstr/>
      </vt:variant>
      <vt:variant>
        <vt:i4>1179770</vt:i4>
      </vt:variant>
      <vt:variant>
        <vt:i4>6</vt:i4>
      </vt:variant>
      <vt:variant>
        <vt:i4>0</vt:i4>
      </vt:variant>
      <vt:variant>
        <vt:i4>5</vt:i4>
      </vt:variant>
      <vt:variant>
        <vt:lpwstr>http://nature.ca/education/_doc/lpinv_e.ppt</vt:lpwstr>
      </vt:variant>
      <vt:variant>
        <vt:lpwstr/>
      </vt:variant>
      <vt:variant>
        <vt:i4>4915227</vt:i4>
      </vt:variant>
      <vt:variant>
        <vt:i4>3</vt:i4>
      </vt:variant>
      <vt:variant>
        <vt:i4>0</vt:i4>
      </vt:variant>
      <vt:variant>
        <vt:i4>5</vt:i4>
      </vt:variant>
      <vt:variant>
        <vt:lpwstr>http://nature.ca/education/cls/lp/lpinv3danim_e.cfm</vt:lpwstr>
      </vt:variant>
      <vt:variant>
        <vt:lpwstr/>
      </vt:variant>
      <vt:variant>
        <vt:i4>1245208</vt:i4>
      </vt:variant>
      <vt:variant>
        <vt:i4>0</vt:i4>
      </vt:variant>
      <vt:variant>
        <vt:i4>0</vt:i4>
      </vt:variant>
      <vt:variant>
        <vt:i4>5</vt:i4>
      </vt:variant>
      <vt:variant>
        <vt:lpwstr>http://nature.ca/education/cls/video/vinv_e.cfm</vt:lpwstr>
      </vt:variant>
      <vt:variant>
        <vt:lpwstr/>
      </vt:variant>
      <vt:variant>
        <vt:i4>3932260</vt:i4>
      </vt:variant>
      <vt:variant>
        <vt:i4>1568</vt:i4>
      </vt:variant>
      <vt:variant>
        <vt:i4>1026</vt:i4>
      </vt:variant>
      <vt:variant>
        <vt:i4>1</vt:i4>
      </vt:variant>
      <vt:variant>
        <vt:lpwstr>800px-Asian_long-horned_beetle_-_Kyle_Ramirez</vt:lpwstr>
      </vt:variant>
      <vt:variant>
        <vt:lpwstr/>
      </vt:variant>
      <vt:variant>
        <vt:i4>6619244</vt:i4>
      </vt:variant>
      <vt:variant>
        <vt:i4>4321</vt:i4>
      </vt:variant>
      <vt:variant>
        <vt:i4>1028</vt:i4>
      </vt:variant>
      <vt:variant>
        <vt:i4>1</vt:i4>
      </vt:variant>
      <vt:variant>
        <vt:lpwstr>img0081_lg[1]</vt:lpwstr>
      </vt:variant>
      <vt:variant>
        <vt:lpwstr/>
      </vt:variant>
      <vt:variant>
        <vt:i4>3932195</vt:i4>
      </vt:variant>
      <vt:variant>
        <vt:i4>5708</vt:i4>
      </vt:variant>
      <vt:variant>
        <vt:i4>1029</vt:i4>
      </vt:variant>
      <vt:variant>
        <vt:i4>1</vt:i4>
      </vt:variant>
      <vt:variant>
        <vt:lpwstr>750px-Neogobius_melanostomus1</vt:lpwstr>
      </vt:variant>
      <vt:variant>
        <vt:lpwstr/>
      </vt:variant>
      <vt:variant>
        <vt:i4>5898291</vt:i4>
      </vt:variant>
      <vt:variant>
        <vt:i4>6958</vt:i4>
      </vt:variant>
      <vt:variant>
        <vt:i4>1032</vt:i4>
      </vt:variant>
      <vt:variant>
        <vt:i4>1</vt:i4>
      </vt:variant>
      <vt:variant>
        <vt:lpwstr>800px-Gypsy_moth_caterpillar_%28Lymantria_dispar%29</vt:lpwstr>
      </vt:variant>
      <vt:variant>
        <vt:lpwstr/>
      </vt:variant>
      <vt:variant>
        <vt:i4>7077927</vt:i4>
      </vt:variant>
      <vt:variant>
        <vt:i4>7534</vt:i4>
      </vt:variant>
      <vt:variant>
        <vt:i4>1031</vt:i4>
      </vt:variant>
      <vt:variant>
        <vt:i4>1</vt:i4>
      </vt:variant>
      <vt:variant>
        <vt:lpwstr>662_carcinus-maenas-linnaeus-1758</vt:lpwstr>
      </vt:variant>
      <vt:variant>
        <vt:lpwstr/>
      </vt:variant>
      <vt:variant>
        <vt:i4>4718713</vt:i4>
      </vt:variant>
      <vt:variant>
        <vt:i4>11280</vt:i4>
      </vt:variant>
      <vt:variant>
        <vt:i4>1030</vt:i4>
      </vt:variant>
      <vt:variant>
        <vt:i4>1</vt:i4>
      </vt:variant>
      <vt:variant>
        <vt:lpwstr>Futures Wheel - Empty Final</vt:lpwstr>
      </vt:variant>
      <vt:variant>
        <vt:lpwstr/>
      </vt:variant>
      <vt:variant>
        <vt:i4>7078003</vt:i4>
      </vt:variant>
      <vt:variant>
        <vt:i4>11422</vt:i4>
      </vt:variant>
      <vt:variant>
        <vt:i4>1025</vt:i4>
      </vt:variant>
      <vt:variant>
        <vt:i4>1</vt:i4>
      </vt:variant>
      <vt:variant>
        <vt:lpwstr>Header</vt:lpwstr>
      </vt:variant>
      <vt:variant>
        <vt:lpwstr/>
      </vt:variant>
      <vt:variant>
        <vt:i4>6094860</vt:i4>
      </vt:variant>
      <vt:variant>
        <vt:i4>11436</vt:i4>
      </vt:variant>
      <vt:variant>
        <vt:i4>1027</vt:i4>
      </vt:variant>
      <vt:variant>
        <vt:i4>1</vt:i4>
      </vt:variant>
      <vt:variant>
        <vt:lpwstr>Footer_EN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Invasive Species: Student Worksheet</dc:title>
  <dc:creator>Annie Therien</dc:creator>
  <cp:lastModifiedBy>Suris Soto, Jasmine</cp:lastModifiedBy>
  <cp:revision>2</cp:revision>
  <cp:lastPrinted>2010-10-22T18:10:00Z</cp:lastPrinted>
  <dcterms:created xsi:type="dcterms:W3CDTF">2018-09-25T20:55:00Z</dcterms:created>
  <dcterms:modified xsi:type="dcterms:W3CDTF">2018-09-25T20:55:00Z</dcterms:modified>
</cp:coreProperties>
</file>